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72" w:rsidRPr="00C02C72" w:rsidRDefault="00C02C72" w:rsidP="00C02C72">
      <w:pPr>
        <w:spacing w:after="0" w:line="240" w:lineRule="auto"/>
        <w:rPr>
          <w:rFonts w:ascii="Times New Roman" w:eastAsia="Calibri" w:hAnsi="Times New Roman" w:cs="Times New Roman"/>
          <w:b/>
          <w:color w:val="FFFFFF"/>
          <w:sz w:val="28"/>
          <w:szCs w:val="28"/>
          <w:lang w:eastAsia="ru-RU"/>
        </w:rPr>
      </w:pPr>
      <w:bookmarkStart w:id="0" w:name="_GoBack"/>
      <w:bookmarkEnd w:id="0"/>
      <w:r w:rsidRPr="00C0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3.2.Система условий реализации основной образовательной программы начального общего образования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В образовательном учреждении  созданы условия, обеспечивающие возможность: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начального общего образования, его высокое качество, доступность и открытость для всех обучающихся (в том числе детей с ограниченными возможностями здоровья, талантливых и одаренных детей), их родителей (законных представителей) и всего общества, духовно-нравственное развитие и воспитание обучающихся;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развития способностей обучающихся, в том числе через организацию их внеурочной, внешкольной, общественно-полезной деятельности;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продуктивной деятельности обучающих и обучающихся, в том числе в условиях сетевого взаимодействия общеобразовательных учреждений;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образовательной деятельности современных образовательных технологий деятельностного типа;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самостоятельной работы обучающихся при поддержке педагогических работников;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основной образовательной программы начального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по отношению к дошкольному и основному общему образованию и учета особенности организации начального общего образования, а также специфики возрастного психофизического развития обучающихся на данном уровне образования;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образовательным учреждением различных организационно-правовых форм с использованием современных механизмов финансирования.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условий реализации основной образовательной программы образовательного учреждения базируется на результатах проведённой в ходе </w:t>
      </w: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разработки программы комплексной аналитико-обобщающей и прогностической работы, включающей: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образовательных отношений;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сетевого графика (дорожной карты) создания необходимой системы условий;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механизмов мониторинга, оценки и коррекции реализации промежуточных этапов разработанного графика.</w:t>
      </w:r>
    </w:p>
    <w:p w:rsidR="00C02C72" w:rsidRPr="00C02C72" w:rsidRDefault="00C02C72" w:rsidP="00B23133">
      <w:pPr>
        <w:numPr>
          <w:ilvl w:val="0"/>
          <w:numId w:val="5"/>
        </w:numPr>
        <w:spacing w:after="0" w:line="240" w:lineRule="auto"/>
        <w:ind w:left="-31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lang w:eastAsia="ru-RU"/>
        </w:rPr>
        <w:t xml:space="preserve">Для обучающихся с ограниченными возможностями здоровья (ОВЗ) разрабатываются индивидуальные адаптированные образовательные программы с учетом особенностей их психофизического развития, индивидуальных возможностей, и при необходимости, обеспечивается коррекция нарушения развития и социальной адаптации указанных лиц. </w:t>
      </w:r>
    </w:p>
    <w:p w:rsidR="00C02C72" w:rsidRPr="00B23133" w:rsidRDefault="00C02C72" w:rsidP="00B23133">
      <w:pPr>
        <w:numPr>
          <w:ilvl w:val="0"/>
          <w:numId w:val="5"/>
        </w:numPr>
        <w:spacing w:after="0" w:line="240" w:lineRule="auto"/>
        <w:ind w:left="-318"/>
        <w:jc w:val="both"/>
        <w:rPr>
          <w:rFonts w:ascii="Calibri" w:eastAsia="Times New Roman" w:hAnsi="Calibri" w:cs="Times New Roman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варианта адаптированной основной общеобразовательной программы начального общего образования (АООП НОО) для обучающихся с ОВЗ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в случае наличия у обучающегося инвалидности – с учетом индивидуальной программы развития(ИПР) и мнения родителей (законных представителей). </w:t>
      </w:r>
    </w:p>
    <w:p w:rsidR="00B23133" w:rsidRPr="00C02C72" w:rsidRDefault="00B23133" w:rsidP="00B23133">
      <w:pPr>
        <w:numPr>
          <w:ilvl w:val="0"/>
          <w:numId w:val="5"/>
        </w:numPr>
        <w:spacing w:after="0" w:line="240" w:lineRule="auto"/>
        <w:ind w:left="-318"/>
        <w:jc w:val="both"/>
        <w:rPr>
          <w:rFonts w:ascii="Calibri" w:eastAsia="Times New Roman" w:hAnsi="Calibri" w:cs="Times New Roman"/>
          <w:lang w:eastAsia="ru-RU"/>
        </w:rPr>
      </w:pPr>
    </w:p>
    <w:p w:rsidR="00C02C72" w:rsidRPr="00C02C72" w:rsidRDefault="00C02C72" w:rsidP="00C0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C0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3.2.</w:t>
      </w:r>
      <w:r w:rsidRPr="00C0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1.</w:t>
      </w:r>
      <w:r w:rsidRPr="00C0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 Психолого-педагогическое сопровождение реализации ООП НОО</w:t>
      </w:r>
      <w:r w:rsidRPr="00C0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.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 реализации основной образовательной программы начального общего образования обеспечивает в МБОУ гимназии №2: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специфики возрастного развития обучающихся;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образовательной деятельности</w:t>
      </w:r>
      <w:r w:rsidR="001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(сохранение и укрепление психологического здоровья обучающихся; формирование ценности здоровья и безопасного образа жизни; 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и индивидуализацию обучения; 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коммуникативных навыков в разновозрастной среде и среде сверстников; 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детских объединений, ученического самоуправления;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образовательной деятельности</w:t>
      </w:r>
      <w:r w:rsidR="0013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(профилактика, диагностика, консультирование, коррекционная работа, развивающая работа, просвещение, экспертиза).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психолого-педагогического сопровождения: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администрации и педагогическому коллективу образовательного учреждения гимназии №2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образовательных отношений;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педагогическим работникам, родителям (законным представителям) в воспитании обучающихся, воспитанников,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в соответствии с нормативными документами обозначены основные направления психолого-педагогического сопровождения введения ФГОС НОО:</w:t>
      </w:r>
    </w:p>
    <w:p w:rsidR="00C02C72" w:rsidRPr="00B23133" w:rsidRDefault="00C02C72" w:rsidP="00B23133">
      <w:pPr>
        <w:pStyle w:val="ac"/>
        <w:numPr>
          <w:ilvl w:val="0"/>
          <w:numId w:val="1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133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психологическое просвещение – 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интеллекта;</w:t>
      </w:r>
    </w:p>
    <w:p w:rsidR="00C02C72" w:rsidRPr="00B23133" w:rsidRDefault="00C02C72" w:rsidP="00B23133">
      <w:pPr>
        <w:pStyle w:val="ac"/>
        <w:numPr>
          <w:ilvl w:val="0"/>
          <w:numId w:val="1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133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профилактика – предупреждение возникновения явлений дезадаптации 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C02C72" w:rsidRPr="00B23133" w:rsidRDefault="00C02C72" w:rsidP="00B23133">
      <w:pPr>
        <w:pStyle w:val="ac"/>
        <w:numPr>
          <w:ilvl w:val="0"/>
          <w:numId w:val="1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13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психологическая диагностика –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обучении и воспитании, в </w:t>
      </w:r>
      <w:r w:rsidRPr="00B231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учреждений;</w:t>
      </w:r>
    </w:p>
    <w:p w:rsidR="00C02C72" w:rsidRPr="00B23133" w:rsidRDefault="00C02C72" w:rsidP="00B23133">
      <w:pPr>
        <w:pStyle w:val="ac"/>
        <w:numPr>
          <w:ilvl w:val="0"/>
          <w:numId w:val="1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133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коррекция – активное воздействие на формирование личности в детском возрасте и сохранение её индивидуальности, осуществляемое на основе совместной деятельности педагогов-психологов, дефектологов, логопедов, врачей, социальных педагогов и других специалистов;</w:t>
      </w:r>
    </w:p>
    <w:p w:rsidR="00C02C72" w:rsidRDefault="00C02C72" w:rsidP="00B23133">
      <w:pPr>
        <w:pStyle w:val="ac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133">
        <w:rPr>
          <w:rFonts w:ascii="Times New Roman" w:eastAsia="Times New Roman" w:hAnsi="Times New Roman"/>
          <w:sz w:val="28"/>
          <w:szCs w:val="28"/>
          <w:lang w:eastAsia="ru-RU"/>
        </w:rPr>
        <w:t>консультативная деятельность – оказание помощи обучающимся, воспитанникам, их родителям (законным представителям), педагогическим работникам и другим участникам образовательных отношений в вопросах развития, воспитания и обучения посредством психологического консультирования.</w:t>
      </w:r>
    </w:p>
    <w:p w:rsidR="00B23133" w:rsidRPr="00B23133" w:rsidRDefault="00B23133" w:rsidP="00B23133">
      <w:pPr>
        <w:pStyle w:val="ac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C72" w:rsidRPr="00C02C72" w:rsidRDefault="00C02C72" w:rsidP="00C0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C0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3.2.2. Материально-технические условия реализации основной образовательной программы начального общего образования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информационное оснащение образовательной деятельности  обеспечивает  возможность: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 использования информации (в том числе запись и обработку изображений и звука, выступления с аудио-видео сопровождением и графическим сопровождением, общение в сети Интернет и др.);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различными способами (поиск информации в сети Интернет, работа в библиотеке и др.);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(электронного) и традиционного измерения;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(включает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материальных объектов, в том числе произведений искусства;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материалов и информации с использованием технологических инструментов;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развития, участия в спортивных соревнованиях и играх;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своих материалов и работ в информационной среде образовательного учреждения;</w:t>
      </w:r>
    </w:p>
    <w:p w:rsidR="00C02C72" w:rsidRPr="00C02C72" w:rsidRDefault="00C02C72" w:rsidP="00C02C72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массовых мероприятий, собраний, представлений; организации отдыха и питания.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Участок, на котором расположена гимназия №2 находится в Центральном  районе  города, обнесён забором. Школьный двор заасфальтирован, газоны засажены деревьями, в летнее время во дворе растут цветы. Территория гимназии в ночное время искусственно освещена, ведётся видеонаблюдение. Оборудованы спортивные площадки.  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образовательного учреждения – трёхэтажное, его высота достигает </w:t>
      </w:r>
      <w:smartTag w:uri="urn:schemas-microsoft-com:office:smarttags" w:element="metricconverter">
        <w:smartTagPr>
          <w:attr w:name="ProductID" w:val="10 метров"/>
        </w:smartTagPr>
        <w:r w:rsidRPr="00C02C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нём предусмотрено 5 запасных выходов.  Кабинеты начальных классов располагаются на 1, 2 этажах. В здании имеются все необходимые помещения, их площадь, условия освещённости,  расположение и размеры рабочих, игровых зон и зон для индивидуальных занятий, активной деятельности соответствует нормам. В гимназии организована работа библиотеки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оснащенности библиотеки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308"/>
        <w:gridCol w:w="1446"/>
        <w:gridCol w:w="625"/>
        <w:gridCol w:w="2794"/>
        <w:gridCol w:w="1980"/>
      </w:tblGrid>
      <w:tr w:rsidR="00C02C72" w:rsidRPr="00C02C72" w:rsidTr="00B23133">
        <w:tc>
          <w:tcPr>
            <w:tcW w:w="2107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0" w:type="auto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к-во</w:t>
            </w:r>
          </w:p>
        </w:tc>
        <w:tc>
          <w:tcPr>
            <w:tcW w:w="2794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 издания</w:t>
            </w:r>
          </w:p>
        </w:tc>
        <w:tc>
          <w:tcPr>
            <w:tcW w:w="198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к интернет</w:t>
            </w:r>
          </w:p>
        </w:tc>
      </w:tr>
      <w:tr w:rsidR="00C02C72" w:rsidRPr="00C02C72" w:rsidTr="00B23133">
        <w:tc>
          <w:tcPr>
            <w:tcW w:w="2107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129 кв.м</w:t>
            </w:r>
          </w:p>
        </w:tc>
        <w:tc>
          <w:tcPr>
            <w:tcW w:w="0" w:type="auto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В наличии медиатека по всем предметам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2C72" w:rsidRPr="00C02C72" w:rsidTr="00B23133">
        <w:tc>
          <w:tcPr>
            <w:tcW w:w="2107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0" w:type="auto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50 кв.м</w:t>
            </w:r>
          </w:p>
        </w:tc>
        <w:tc>
          <w:tcPr>
            <w:tcW w:w="0" w:type="auto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26 мест</w:t>
            </w:r>
          </w:p>
        </w:tc>
        <w:tc>
          <w:tcPr>
            <w:tcW w:w="0" w:type="auto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  <w:vMerge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гимназии находится столовая, которая оборудована всем необходимым. За каждым обучающимся в гимназии закреплено постоянное посадочное место в зале.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этаже гимназии находятся актовый и хореографический залы.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оснащенности залов.</w:t>
      </w:r>
    </w:p>
    <w:tbl>
      <w:tblPr>
        <w:tblW w:w="53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838"/>
        <w:gridCol w:w="5370"/>
      </w:tblGrid>
      <w:tr w:rsidR="00C02C72" w:rsidRPr="00C02C72" w:rsidTr="00B23133">
        <w:tc>
          <w:tcPr>
            <w:tcW w:w="160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865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526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игровое и спортивное оборудование</w:t>
            </w:r>
          </w:p>
        </w:tc>
      </w:tr>
      <w:tr w:rsidR="00C02C72" w:rsidRPr="00C02C72" w:rsidTr="00B23133">
        <w:tc>
          <w:tcPr>
            <w:tcW w:w="160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Актовый  зал</w:t>
            </w:r>
          </w:p>
        </w:tc>
        <w:tc>
          <w:tcPr>
            <w:tcW w:w="865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174 кв.м </w:t>
            </w:r>
          </w:p>
        </w:tc>
        <w:tc>
          <w:tcPr>
            <w:tcW w:w="2526" w:type="pct"/>
            <w:vMerge w:val="restar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Все помещения оборудованы необходимыми техническими средствами</w:t>
            </w:r>
          </w:p>
        </w:tc>
      </w:tr>
      <w:tr w:rsidR="00C02C72" w:rsidRPr="00C02C72" w:rsidTr="00B23133">
        <w:tc>
          <w:tcPr>
            <w:tcW w:w="160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хореографический зал </w:t>
            </w:r>
          </w:p>
        </w:tc>
        <w:tc>
          <w:tcPr>
            <w:tcW w:w="865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3 кв. м"/>
              </w:smartTagPr>
              <w:r w:rsidRPr="00C02C72">
                <w:rPr>
                  <w:rFonts w:ascii="Times New Roman" w:eastAsia="Calibri" w:hAnsi="Times New Roman" w:cs="Times New Roman"/>
                  <w:sz w:val="28"/>
                  <w:szCs w:val="28"/>
                </w:rPr>
                <w:t>53 кв. м</w:t>
              </w:r>
            </w:smartTag>
          </w:p>
        </w:tc>
        <w:tc>
          <w:tcPr>
            <w:tcW w:w="2526" w:type="pct"/>
            <w:vMerge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2C72" w:rsidRPr="00C02C72" w:rsidTr="00B23133">
        <w:tc>
          <w:tcPr>
            <w:tcW w:w="160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телестудия</w:t>
            </w:r>
          </w:p>
        </w:tc>
        <w:tc>
          <w:tcPr>
            <w:tcW w:w="865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 w:rsidRPr="00C02C72">
                <w:rPr>
                  <w:rFonts w:ascii="Times New Roman" w:eastAsia="Calibri" w:hAnsi="Times New Roman" w:cs="Times New Roman"/>
                  <w:sz w:val="28"/>
                  <w:szCs w:val="28"/>
                </w:rPr>
                <w:t>20 кв. м</w:t>
              </w:r>
            </w:smartTag>
          </w:p>
        </w:tc>
        <w:tc>
          <w:tcPr>
            <w:tcW w:w="2526" w:type="pct"/>
            <w:vMerge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залы, игровое и спортивное оборудование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1807"/>
        <w:gridCol w:w="5399"/>
      </w:tblGrid>
      <w:tr w:rsidR="00C02C72" w:rsidRPr="00C02C72" w:rsidTr="00B23133">
        <w:tc>
          <w:tcPr>
            <w:tcW w:w="161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534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игровое и спортивное оборудование</w:t>
            </w:r>
          </w:p>
        </w:tc>
      </w:tr>
      <w:tr w:rsidR="00C02C72" w:rsidRPr="00C02C72" w:rsidTr="00B23133">
        <w:tc>
          <w:tcPr>
            <w:tcW w:w="161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84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78 кв. м"/>
              </w:smartTagPr>
              <w:r w:rsidRPr="00C02C72">
                <w:rPr>
                  <w:rFonts w:ascii="Times New Roman" w:eastAsia="Calibri" w:hAnsi="Times New Roman" w:cs="Times New Roman"/>
                  <w:sz w:val="28"/>
                  <w:szCs w:val="28"/>
                </w:rPr>
                <w:t>278 кв. м</w:t>
              </w:r>
            </w:smartTag>
          </w:p>
        </w:tc>
        <w:tc>
          <w:tcPr>
            <w:tcW w:w="2534" w:type="pct"/>
            <w:vMerge w:val="restar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залы оборудованы спортивным и игровым оборудованием в полной объёме</w:t>
            </w:r>
          </w:p>
        </w:tc>
      </w:tr>
      <w:tr w:rsidR="00C02C72" w:rsidRPr="00C02C72" w:rsidTr="00B23133">
        <w:tc>
          <w:tcPr>
            <w:tcW w:w="161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Малый зал №203</w:t>
            </w:r>
          </w:p>
        </w:tc>
        <w:tc>
          <w:tcPr>
            <w:tcW w:w="84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3 кв. м"/>
              </w:smartTagPr>
              <w:r w:rsidRPr="00C02C72">
                <w:rPr>
                  <w:rFonts w:ascii="Times New Roman" w:eastAsia="Calibri" w:hAnsi="Times New Roman" w:cs="Times New Roman"/>
                  <w:sz w:val="28"/>
                  <w:szCs w:val="28"/>
                </w:rPr>
                <w:t>53 кв. м</w:t>
              </w:r>
            </w:smartTag>
          </w:p>
        </w:tc>
        <w:tc>
          <w:tcPr>
            <w:tcW w:w="2534" w:type="pct"/>
            <w:vMerge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2C72" w:rsidRPr="00C02C72" w:rsidTr="00B23133">
        <w:tc>
          <w:tcPr>
            <w:tcW w:w="161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Малый зал №303</w:t>
            </w:r>
          </w:p>
        </w:tc>
        <w:tc>
          <w:tcPr>
            <w:tcW w:w="84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 кв. м"/>
              </w:smartTagPr>
              <w:r w:rsidRPr="00C02C72">
                <w:rPr>
                  <w:rFonts w:ascii="Times New Roman" w:eastAsia="Calibri" w:hAnsi="Times New Roman" w:cs="Times New Roman"/>
                  <w:sz w:val="28"/>
                  <w:szCs w:val="28"/>
                </w:rPr>
                <w:t>68 кв. м</w:t>
              </w:r>
            </w:smartTag>
          </w:p>
        </w:tc>
        <w:tc>
          <w:tcPr>
            <w:tcW w:w="2534" w:type="pct"/>
            <w:vMerge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2C72" w:rsidRPr="00C02C72" w:rsidTr="00B23133">
        <w:tc>
          <w:tcPr>
            <w:tcW w:w="161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Спортивные площадки </w:t>
            </w:r>
          </w:p>
        </w:tc>
        <w:tc>
          <w:tcPr>
            <w:tcW w:w="84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pct"/>
            <w:vMerge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медицинского обслуживания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1807"/>
        <w:gridCol w:w="5399"/>
      </w:tblGrid>
      <w:tr w:rsidR="00C02C72" w:rsidRPr="00C02C72" w:rsidTr="00B23133">
        <w:tc>
          <w:tcPr>
            <w:tcW w:w="161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534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C02C72" w:rsidRPr="00C02C72" w:rsidTr="00B23133">
        <w:tc>
          <w:tcPr>
            <w:tcW w:w="161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84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 кв. м"/>
              </w:smartTagPr>
              <w:r w:rsidRPr="00C02C72">
                <w:rPr>
                  <w:rFonts w:ascii="Times New Roman" w:eastAsia="Calibri" w:hAnsi="Times New Roman" w:cs="Times New Roman"/>
                  <w:sz w:val="28"/>
                  <w:szCs w:val="28"/>
                </w:rPr>
                <w:t>17 кв. м</w:t>
              </w:r>
            </w:smartTag>
          </w:p>
        </w:tc>
        <w:tc>
          <w:tcPr>
            <w:tcW w:w="2534" w:type="pct"/>
            <w:vMerge w:val="restar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Помещения медицинского обслуживания оборудованы всем необходимым инвентарём для функционирования </w:t>
            </w:r>
          </w:p>
        </w:tc>
      </w:tr>
      <w:tr w:rsidR="00C02C72" w:rsidRPr="00C02C72" w:rsidTr="00B23133">
        <w:tc>
          <w:tcPr>
            <w:tcW w:w="161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84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 w:rsidRPr="00C02C72">
                <w:rPr>
                  <w:rFonts w:ascii="Times New Roman" w:eastAsia="Calibri" w:hAnsi="Times New Roman" w:cs="Times New Roman"/>
                  <w:sz w:val="28"/>
                  <w:szCs w:val="28"/>
                </w:rPr>
                <w:t>12 кв. м</w:t>
              </w:r>
            </w:smartTag>
          </w:p>
        </w:tc>
        <w:tc>
          <w:tcPr>
            <w:tcW w:w="2534" w:type="pct"/>
            <w:vMerge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2C72" w:rsidRPr="00C02C72" w:rsidTr="00B23133">
        <w:tc>
          <w:tcPr>
            <w:tcW w:w="161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C72">
              <w:rPr>
                <w:rFonts w:ascii="Times New Roman" w:eastAsia="Calibri" w:hAnsi="Times New Roman" w:cs="Times New Roman"/>
                <w:sz w:val="28"/>
                <w:szCs w:val="28"/>
              </w:rPr>
              <w:t>Стоматологический кабинет</w:t>
            </w:r>
          </w:p>
        </w:tc>
        <w:tc>
          <w:tcPr>
            <w:tcW w:w="848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 кв. м"/>
              </w:smartTagPr>
              <w:r w:rsidRPr="00C02C72">
                <w:rPr>
                  <w:rFonts w:ascii="Times New Roman" w:eastAsia="Calibri" w:hAnsi="Times New Roman" w:cs="Times New Roman"/>
                  <w:sz w:val="28"/>
                  <w:szCs w:val="28"/>
                </w:rPr>
                <w:t>17 кв. м</w:t>
              </w:r>
            </w:smartTag>
          </w:p>
        </w:tc>
        <w:tc>
          <w:tcPr>
            <w:tcW w:w="2534" w:type="pct"/>
            <w:vMerge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кабинеты для учеников начальных классов, в том числе для занятий музыкой, изобразительным искусством, моделированием, техническим творчеством, иностранными языками в ОУ оборудованы специальной мебелью, во многих кабинетах имеются индивидуальные шкафчики, в которых ученики </w:t>
      </w: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оставляют учебные принадлежности. Для организации досуга кабинеты оснащены настольными и спортивными играми. </w:t>
      </w:r>
    </w:p>
    <w:p w:rsidR="00C02C72" w:rsidRPr="00C02C72" w:rsidRDefault="00C02C72" w:rsidP="00C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Учебное и учебно-наглядное оборудование</w:t>
      </w:r>
      <w:r w:rsidRPr="00C0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2C72" w:rsidRPr="00C02C72" w:rsidRDefault="00C02C72" w:rsidP="00B23133">
      <w:pPr>
        <w:tabs>
          <w:tab w:val="left" w:pos="1134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учебного и учебно-наглядного оборудования обеспечивает  создание учебной и предметно-деятельностной среды в условиях реализации ФГОС, содействующей обучению и развитию младших школьников. </w:t>
      </w:r>
    </w:p>
    <w:p w:rsidR="00C02C72" w:rsidRPr="00C02C72" w:rsidRDefault="00C02C72" w:rsidP="00B23133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 кабинетов начальных классов</w:t>
      </w:r>
    </w:p>
    <w:tbl>
      <w:tblPr>
        <w:tblW w:w="107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410"/>
        <w:gridCol w:w="634"/>
        <w:gridCol w:w="520"/>
        <w:gridCol w:w="586"/>
        <w:gridCol w:w="521"/>
        <w:gridCol w:w="1593"/>
        <w:gridCol w:w="520"/>
        <w:gridCol w:w="820"/>
        <w:gridCol w:w="520"/>
        <w:gridCol w:w="639"/>
        <w:gridCol w:w="648"/>
        <w:gridCol w:w="609"/>
      </w:tblGrid>
      <w:tr w:rsidR="00C02C72" w:rsidRPr="00C02C72" w:rsidTr="00B23133">
        <w:trPr>
          <w:cantSplit/>
          <w:trHeight w:val="3348"/>
        </w:trPr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книгопечатная продукция;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586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521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1593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 (средства информационно-коммуникационных технологий)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объекты</w:t>
            </w:r>
          </w:p>
        </w:tc>
        <w:tc>
          <w:tcPr>
            <w:tcW w:w="639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648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 по учебным предметам(плакаты)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(плакаты) по безопасности труда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</w:p>
          <w:p w:rsidR="00C02C72" w:rsidRPr="00C02C72" w:rsidRDefault="00B23133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</w:p>
          <w:p w:rsidR="00C02C72" w:rsidRPr="00C02C72" w:rsidRDefault="00B23133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информатики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B23133" w:rsidRDefault="00B23133" w:rsidP="00B2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копицентр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  <w:tr w:rsidR="00C02C72" w:rsidRPr="00C02C72" w:rsidTr="00B23133">
        <w:tc>
          <w:tcPr>
            <w:tcW w:w="7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</w:tr>
    </w:tbl>
    <w:p w:rsidR="00C02C72" w:rsidRPr="00C02C72" w:rsidRDefault="00C02C72" w:rsidP="00C02C72">
      <w:pPr>
        <w:tabs>
          <w:tab w:val="left" w:pos="33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федеральных государственных образовательных стандартов общего образования комплекты учебного и учебно-наглядного оборудования должны включать три модуля:</w:t>
      </w:r>
    </w:p>
    <w:p w:rsidR="00C02C72" w:rsidRPr="00C02C72" w:rsidRDefault="00C02C72" w:rsidP="00C02C7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C02C72">
        <w:rPr>
          <w:rFonts w:ascii="Times New Roman" w:eastAsia="SymbolMT" w:hAnsi="Times New Roman" w:cs="Times New Roman"/>
          <w:sz w:val="28"/>
          <w:szCs w:val="28"/>
        </w:rPr>
        <w:lastRenderedPageBreak/>
        <w:t>модуль учебного и учебно-наглядного оборудования, обеспечивающий оптимальную реализацию основной</w:t>
      </w:r>
      <w:r w:rsidRPr="00C02C72">
        <w:rPr>
          <w:rFonts w:ascii="Times New Roman" w:eastAsia="SymbolMT" w:hAnsi="Times New Roman" w:cs="Times New Roman"/>
          <w:b/>
          <w:sz w:val="28"/>
          <w:szCs w:val="28"/>
        </w:rPr>
        <w:t xml:space="preserve"> </w:t>
      </w:r>
      <w:r w:rsidRPr="00C02C72">
        <w:rPr>
          <w:rFonts w:ascii="Times New Roman" w:eastAsia="SymbolMT" w:hAnsi="Times New Roman" w:cs="Times New Roman"/>
          <w:sz w:val="28"/>
          <w:szCs w:val="28"/>
        </w:rPr>
        <w:t>образовательной программы;</w:t>
      </w:r>
    </w:p>
    <w:p w:rsidR="00C02C72" w:rsidRPr="00C02C72" w:rsidRDefault="00C02C72" w:rsidP="00C02C7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C02C72">
        <w:rPr>
          <w:rFonts w:ascii="Times New Roman" w:eastAsia="SymbolMT" w:hAnsi="Times New Roman" w:cs="Times New Roman"/>
          <w:sz w:val="28"/>
          <w:szCs w:val="28"/>
        </w:rPr>
        <w:t>модуль учебного и учебно-наглядного оборудования, обеспечивающий достижение планируемых результатов образования уровня начального общего образования.</w:t>
      </w:r>
    </w:p>
    <w:p w:rsidR="00C02C72" w:rsidRPr="00C02C72" w:rsidRDefault="00C02C72" w:rsidP="00C02C7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C02C72">
        <w:rPr>
          <w:rFonts w:ascii="Times New Roman" w:eastAsia="SymbolMT" w:hAnsi="Times New Roman" w:cs="Times New Roman"/>
          <w:sz w:val="28"/>
          <w:szCs w:val="28"/>
        </w:rPr>
        <w:t xml:space="preserve"> модуль учебного и учебно-наглядного оборудования, обеспечивающий достижение планируемых результатов применительно к конкретному учебному предмету, входящему в состав основной образовательной программы (базисного учебного плана) образовательного учреждения.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и учебно-наглядное оборудование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777"/>
        <w:gridCol w:w="1558"/>
        <w:gridCol w:w="1620"/>
        <w:gridCol w:w="2425"/>
      </w:tblGrid>
      <w:tr w:rsidR="00C02C72" w:rsidRPr="00C02C72" w:rsidTr="00B23133">
        <w:trPr>
          <w:trHeight w:val="3093"/>
        </w:trPr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 объект на одного учащегося исходя из реальной наполняемости класса),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 полный комплект</w:t>
            </w:r>
          </w:p>
        </w:tc>
        <w:tc>
          <w:tcPr>
            <w:tcW w:w="1558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фронтальной работы (не менее одного экземпляра на двух учащихся),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УП- комплект для учебной пары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практической работы в группах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– 7 экземпляров на кабинет)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 комплект для учебной группы</w:t>
            </w: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демонстрационной  работы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 экземпляра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кабинет)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Д-демонстрационный комплект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Библиотечный фонд (книгопечатная продукция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начального образования по литературному чтению.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образования по литературному чтению.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(по возможности всех типов) по литературному 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чтению.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Репродукции картин и художественные фотографии в соответствии с содержанием обучения по литературному чтению (в том числе в цифровой форме).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 разных типов и жанров из круга детского чтения.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поэтов и писателей (в соответствии с Обязательным минимумом).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Аудиозаписи художественного исполнения изучаемых произведений.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Видеофильмы, соответствующие содержанию обучения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(диапозитивы), соответствующие содержанию обучения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(цифровые) образовательные ресурсы, соответствующие содержанию обучения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английскому, языку для 2-4 классов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начального образования по иностранному языку Примерная программа начального образования по иностранному языку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 Азарова С.И. к УМК «Милли» для изучения иностранного языка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(настенная таблица)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и буквосочетаний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Транскрипционные знаки (таблица)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таблицы к основным разделам грамматического материала, содержащегося в стандарте 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образования по иностранному языку (могут быть в цифровом виде)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Наборы тематических картинок в соответствии с тематикой, определенной в стандарте начального образования по иностранному языку (могут быть в цифровом виде)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Ситуационные плакаты (магнитные или иные) с раздаточным материалом по темам: Классная комната, Квартира, Детская комната, Магазин и т.п. (могут быть в цифровом виде)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Карты на иностранном языке: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карта/ы стран/ы изучаемого языка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 используемым  для изучения иностранного языка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Видеофильмы, соответствующие тематике, данной в стандарте начального общего образования по иностранным языкам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Слайды (диапозитивы), соответствующие тематике, данной в стандарте начального общего образования по иностранным языкам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(цифровые) образовательные ресурсы, соответствующие стандартам обучения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ИГРЫ И ИГРУШКИ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национальной одежде, передающие облик жителей стран изучаемого языка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tabs>
                <w:tab w:val="left" w:pos="360"/>
                <w:tab w:val="center" w:pos="45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(домино), развивающие игры на иностранном языке.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ролевых игр, игрушек и конструкторов (по  темам: Дом, Зоопарк, Ферма, Транспорт, Магазин, и др.)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>Библиотечный фонд (книгопечатная продукция)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(программы, учебники, рабочие тетради, хрестоматии и т.п.).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начального образования и документы по его реализации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для учителя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природоведческого и обществоведческого содержания в соответствии с программой обучения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людей России (политических деятелей, военачальников, писателей, поэтов, композиторов и др.).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и исторические настенные карты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географических и исторических карт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Иллюстративные материалы (альбомы, комплекты открыток и др.)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(цифровые) инструменты и образовательные ресурсы, соответствующие содержанию обучения, обучающие 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 предмету окружающий мир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ЭКРАННО-ЗВУКОВЫЕ ПОСОБИЯ </w:t>
            </w: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(МОГУТ БЫТЬ В ЦИФРОВОМ ВИДЕ)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Видеофильмы по предмету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Аудиозаписи в соответствии с содержанием обучения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для измерения температуры воздуха, воды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(цифровой по возможности)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 для проведения опытов и демонстраций в соответствии с содержанием обучения для организации практических работ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ухода за растениями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Рельефные модели (равнина, холм, гора, овраг)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"Торс человека" с внутренними органами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светофоров, дорожных знаков, средств транспорта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овощей, фруктов, грибов с учетом содержания обучения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ОБЪЕКТЫ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полезных ископаемых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плодов и семян растений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 культурных и дикорастущих растений (с учетом содержания обучения)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объекты (комнатные растения, животные)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для 1-4 классов (программа – Петерсон Л. Г., учебники, рабочие тетради, дидактические материалы и др.)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 материал (картинки предметные, таблицы) в соответствии с основными темами программы обучения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 по математике для 1-4 классов (в том числе многоразового использования с возможностью самопроверки)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информационные инструменты и источники (по тематике курса математики)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ЭКРАННО-ЗВУКОВЫЕ ПОСОБИЯ (МОГУТ БЫТЬ В ЦИФРОВОМ ВИДЕ)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Видеофрагменты, отражающие основные темы обучения.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задания по математике для 1-4 класса.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ДЕМОНСТРАЦИОННЫЕ ПОСОБИЯ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Объекты, предназначенные для демонстрации последовательного пересчета от 0 до 10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Объекты, предназначенные для демонстрации последовательного пересчета от 0 до 20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Наглядное пособие для изучения состава числа (магнитное или иное), с возможностью крепления на доске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числовая линейка с делениями от 0 до 100 (магнитная или иная); карточки с целыми десятками и пустые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таблица умножения, магнитная или иная; карточки с целыми числами от 0 до 100; пустые карточки и пустые полоски с возможностью письма на них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 для обучения последовательному пересчету от 0 до 10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Раздаточные материалы для 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последовательному пересчету от 0 до 20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 для изучения состава числа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 для обучения последовательному пересчету от 0 до 100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УГ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keepNext/>
              <w:keepLines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_Toc326150191"/>
            <w:bookmarkStart w:id="2" w:name="_Toc346789999"/>
            <w:r w:rsidRPr="00C02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Счетный материал от 0 до 100</w:t>
            </w:r>
            <w:bookmarkEnd w:id="1"/>
            <w:bookmarkEnd w:id="2"/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МУЗЫКА, </w:t>
            </w: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НАТУРНЫЙ ФОНД (для уроков ИЗО)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комплекты по музыке (учебники, рабочие тетради, для 1-4 классов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Программно-методические материалы: Программы по музыке; Нотные хрестоматии, Фонохрестоматии .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(рекомендации к проведения уроков музыки)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журналы по искусству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энциклопедия (в том числе в цифровой форме)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музыке и музыкантах (в том числе в цифровой форме)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начального общего образования по образовательной области “Искусство”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карточки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пособия и рекомендации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“Физическая культура в школе”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(в соответствии с программой обучения)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Схемы(в соответствии с программой обучения)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Технические средства обучения (средства ИКТ)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центр</w:t>
            </w:r>
          </w:p>
        </w:tc>
        <w:tc>
          <w:tcPr>
            <w:tcW w:w="1777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</w:tc>
        <w:tc>
          <w:tcPr>
            <w:tcW w:w="1777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 (МОГУТ БЫТЬ В ЦИФРОВОМ ВИДЕ)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1777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(ТРУД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2C72" w:rsidRPr="00C02C72" w:rsidTr="00B23133">
        <w:tc>
          <w:tcPr>
            <w:tcW w:w="6755" w:type="dxa"/>
            <w:gridSpan w:val="3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1620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образования по технологии (труду)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технологии (труду)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(программа, учебники, рабочие тетради, дидактические материалы и пр.)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и книги для учителя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в соответствии с основными разделами программы обучения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демонстрационного и раздаточного материала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10800" w:type="dxa"/>
            <w:gridSpan w:val="5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(цифровые) инструменты и образовательные ресурсы, соответствующие содержанию обучения, обучающие программы по предмету (по возможности)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(труд людей; технологические процессы, народные промыслы)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  <w:tr w:rsidR="00C02C72" w:rsidRPr="00C02C72" w:rsidTr="00B23133">
        <w:tc>
          <w:tcPr>
            <w:tcW w:w="3420" w:type="dxa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(диапозитивы) по основным темам курса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</w:tr>
    </w:tbl>
    <w:p w:rsidR="00C02C72" w:rsidRPr="00C02C72" w:rsidRDefault="00C02C72" w:rsidP="00C02C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02C72" w:rsidRPr="00C02C72" w:rsidRDefault="00C02C72" w:rsidP="00C02C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02C72" w:rsidRPr="00C02C72" w:rsidRDefault="00C02C72" w:rsidP="00C0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C0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3.2.3. </w:t>
      </w:r>
      <w:r w:rsidRPr="00C0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Кадровое обеспечение реализации основной образовательной программы начального общего образования</w:t>
      </w:r>
    </w:p>
    <w:p w:rsidR="00C02C72" w:rsidRPr="00C02C72" w:rsidRDefault="00C02C72" w:rsidP="00C02C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2C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Образовательную деятельность в гимназии осуществляют 66 педагогов.</w:t>
      </w:r>
    </w:p>
    <w:p w:rsidR="00C02C72" w:rsidRPr="00C02C72" w:rsidRDefault="00C02C72" w:rsidP="00C02C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2C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образовательному уровню: имеют высшее образование – 65 чел. (98,5%), имеют среднее профессиональное образование – 1 чел.(1,5%)</w:t>
      </w:r>
    </w:p>
    <w:p w:rsidR="00C02C72" w:rsidRPr="00C02C72" w:rsidRDefault="00C02C72" w:rsidP="00C02C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2C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Главной целью кадрового обеспечения учебно-воспитательного процесса является стимулирование и мотивация потребности педагога в своём профессиональном росте.</w:t>
      </w:r>
    </w:p>
    <w:p w:rsidR="00C02C72" w:rsidRPr="00C02C72" w:rsidRDefault="00C02C72" w:rsidP="00C02C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2C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Достижения данной цели осуществляются через аттестацию педагогических кадров, курсовую подготовку учителей, участие в конкурсах в рамках ПНП «Образование», систему методической работы в гимназии в рамках которой создана атмосфера заинтересованности в росте педагогического мастерства, приоритета педагогической компетентности, творческих поисков коллектива. </w:t>
      </w:r>
    </w:p>
    <w:p w:rsidR="00C02C72" w:rsidRPr="00C02C72" w:rsidRDefault="00C02C72" w:rsidP="00C02C72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2C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Аттестация педагогических работников за 3 года</w:t>
      </w: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029"/>
        <w:gridCol w:w="953"/>
        <w:gridCol w:w="1168"/>
        <w:gridCol w:w="1124"/>
        <w:gridCol w:w="561"/>
        <w:gridCol w:w="945"/>
        <w:gridCol w:w="877"/>
        <w:gridCol w:w="860"/>
        <w:gridCol w:w="1019"/>
      </w:tblGrid>
      <w:tr w:rsidR="00C02C72" w:rsidRPr="00C02C72" w:rsidTr="00B23133">
        <w:tc>
          <w:tcPr>
            <w:tcW w:w="862" w:type="pct"/>
            <w:vMerge w:val="restart"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7" w:type="pct"/>
            <w:gridSpan w:val="3"/>
          </w:tcPr>
          <w:p w:rsidR="00C02C72" w:rsidRPr="00C02C72" w:rsidRDefault="00B23133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275" w:type="pct"/>
            <w:gridSpan w:val="3"/>
          </w:tcPr>
          <w:p w:rsidR="00C02C72" w:rsidRPr="00C02C72" w:rsidRDefault="00B23133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1336" w:type="pct"/>
            <w:gridSpan w:val="3"/>
          </w:tcPr>
          <w:p w:rsidR="00C02C72" w:rsidRPr="00C02C72" w:rsidRDefault="00C02C72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</w:t>
            </w:r>
            <w:r w:rsidR="00B2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-20</w:t>
            </w:r>
            <w:r w:rsidR="00B2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C02C72" w:rsidRPr="00C02C72" w:rsidTr="00B23133">
        <w:tc>
          <w:tcPr>
            <w:tcW w:w="862" w:type="pct"/>
            <w:vMerge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  <w:vAlign w:val="center"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высшая кат.</w:t>
            </w:r>
          </w:p>
        </w:tc>
        <w:tc>
          <w:tcPr>
            <w:tcW w:w="462" w:type="pct"/>
            <w:vAlign w:val="center"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кат</w:t>
            </w:r>
          </w:p>
        </w:tc>
        <w:tc>
          <w:tcPr>
            <w:tcW w:w="566" w:type="pct"/>
            <w:vAlign w:val="center"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Соответствие </w:t>
            </w:r>
          </w:p>
        </w:tc>
        <w:tc>
          <w:tcPr>
            <w:tcW w:w="545" w:type="pct"/>
            <w:vAlign w:val="center"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высшая кат.</w:t>
            </w:r>
          </w:p>
        </w:tc>
        <w:tc>
          <w:tcPr>
            <w:tcW w:w="272" w:type="pct"/>
            <w:vAlign w:val="center"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кат</w:t>
            </w:r>
          </w:p>
        </w:tc>
        <w:tc>
          <w:tcPr>
            <w:tcW w:w="458" w:type="pct"/>
            <w:vAlign w:val="center"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425" w:type="pct"/>
            <w:vAlign w:val="center"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высшая кат.</w:t>
            </w:r>
          </w:p>
        </w:tc>
        <w:tc>
          <w:tcPr>
            <w:tcW w:w="417" w:type="pct"/>
            <w:vAlign w:val="center"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кат</w:t>
            </w:r>
          </w:p>
        </w:tc>
        <w:tc>
          <w:tcPr>
            <w:tcW w:w="494" w:type="pct"/>
            <w:vAlign w:val="center"/>
          </w:tcPr>
          <w:p w:rsidR="00C02C72" w:rsidRPr="00C02C72" w:rsidRDefault="00C02C72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Соответствие</w:t>
            </w:r>
          </w:p>
        </w:tc>
      </w:tr>
      <w:tr w:rsidR="00B23133" w:rsidRPr="00C02C72" w:rsidTr="00B23133">
        <w:tc>
          <w:tcPr>
            <w:tcW w:w="862" w:type="pct"/>
          </w:tcPr>
          <w:p w:rsidR="00B23133" w:rsidRPr="00C02C72" w:rsidRDefault="00B23133" w:rsidP="00C02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должности «учитель»</w:t>
            </w:r>
          </w:p>
        </w:tc>
        <w:tc>
          <w:tcPr>
            <w:tcW w:w="499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462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45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272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8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25" w:type="pct"/>
            <w:vAlign w:val="center"/>
          </w:tcPr>
          <w:p w:rsidR="00B23133" w:rsidRPr="00B23133" w:rsidRDefault="00B23133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7" w:type="pct"/>
            <w:vAlign w:val="center"/>
          </w:tcPr>
          <w:p w:rsidR="00B23133" w:rsidRPr="00C02C72" w:rsidRDefault="00BC5377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4" w:type="pct"/>
            <w:vAlign w:val="center"/>
          </w:tcPr>
          <w:p w:rsidR="00B23133" w:rsidRPr="00BC5377" w:rsidRDefault="00BC5377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23133" w:rsidRPr="00C02C72" w:rsidTr="00B23133">
        <w:tc>
          <w:tcPr>
            <w:tcW w:w="862" w:type="pct"/>
          </w:tcPr>
          <w:p w:rsidR="00B23133" w:rsidRPr="00C02C72" w:rsidRDefault="00B23133" w:rsidP="00C02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должности «директор», «заместитель директора»</w:t>
            </w:r>
          </w:p>
        </w:tc>
        <w:tc>
          <w:tcPr>
            <w:tcW w:w="499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62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6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45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2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8" w:type="pct"/>
            <w:vAlign w:val="center"/>
          </w:tcPr>
          <w:p w:rsidR="00B23133" w:rsidRPr="00C02C72" w:rsidRDefault="00B23133" w:rsidP="00B23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" w:type="pct"/>
            <w:vAlign w:val="center"/>
          </w:tcPr>
          <w:p w:rsidR="00B23133" w:rsidRPr="00C02C72" w:rsidRDefault="00B23133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7" w:type="pct"/>
            <w:vAlign w:val="center"/>
          </w:tcPr>
          <w:p w:rsidR="00B23133" w:rsidRPr="00C02C72" w:rsidRDefault="00BC5377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4" w:type="pct"/>
            <w:vAlign w:val="center"/>
          </w:tcPr>
          <w:p w:rsidR="00B23133" w:rsidRPr="00C02C72" w:rsidRDefault="00BC5377" w:rsidP="00C02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квалификации педагогических работников гимназии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C53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C53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308"/>
        <w:gridCol w:w="1458"/>
        <w:gridCol w:w="1277"/>
        <w:gridCol w:w="1458"/>
        <w:gridCol w:w="895"/>
      </w:tblGrid>
      <w:tr w:rsidR="00C02C72" w:rsidRPr="00C02C72" w:rsidTr="00BC5377">
        <w:trPr>
          <w:trHeight w:val="360"/>
        </w:trPr>
        <w:tc>
          <w:tcPr>
            <w:tcW w:w="232" w:type="pct"/>
            <w:vMerge w:val="restar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6" w:type="pct"/>
            <w:vMerge w:val="restar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и аттестации на СЗД (включая совместителей и административный состав)</w:t>
            </w:r>
          </w:p>
        </w:tc>
        <w:tc>
          <w:tcPr>
            <w:tcW w:w="1388" w:type="pct"/>
            <w:gridSpan w:val="2"/>
            <w:shd w:val="clear" w:color="auto" w:fill="auto"/>
          </w:tcPr>
          <w:p w:rsidR="00C02C72" w:rsidRPr="00C02C72" w:rsidRDefault="00C02C72" w:rsidP="00B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C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C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</w:t>
            </w:r>
          </w:p>
        </w:tc>
        <w:tc>
          <w:tcPr>
            <w:tcW w:w="1194" w:type="pct"/>
            <w:gridSpan w:val="2"/>
            <w:shd w:val="clear" w:color="auto" w:fill="auto"/>
          </w:tcPr>
          <w:p w:rsidR="00C02C72" w:rsidRPr="00C02C72" w:rsidRDefault="00C02C72" w:rsidP="00B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C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C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уч.год</w:t>
            </w:r>
          </w:p>
        </w:tc>
      </w:tr>
      <w:tr w:rsidR="00C02C72" w:rsidRPr="00C02C72" w:rsidTr="00BC5377">
        <w:trPr>
          <w:trHeight w:val="735"/>
        </w:trPr>
        <w:tc>
          <w:tcPr>
            <w:tcW w:w="232" w:type="pct"/>
            <w:vMerge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vMerge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48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0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5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5377" w:rsidRPr="00C02C72" w:rsidTr="00BC5377">
        <w:tc>
          <w:tcPr>
            <w:tcW w:w="232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40" w:type="pct"/>
            <w:shd w:val="clear" w:color="auto" w:fill="auto"/>
          </w:tcPr>
          <w:p w:rsidR="00BC5377" w:rsidRPr="00C02C72" w:rsidRDefault="00BC5377" w:rsidP="002A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648" w:type="pct"/>
            <w:shd w:val="clear" w:color="auto" w:fill="auto"/>
          </w:tcPr>
          <w:p w:rsidR="00BC5377" w:rsidRPr="00C02C72" w:rsidRDefault="00BC5377" w:rsidP="002A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740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54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</w:tr>
      <w:tr w:rsidR="00BC5377" w:rsidRPr="00C02C72" w:rsidTr="00BC5377">
        <w:tc>
          <w:tcPr>
            <w:tcW w:w="232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40" w:type="pct"/>
            <w:shd w:val="clear" w:color="auto" w:fill="auto"/>
          </w:tcPr>
          <w:p w:rsidR="00BC5377" w:rsidRPr="00C02C72" w:rsidRDefault="00BC5377" w:rsidP="002A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48" w:type="pct"/>
            <w:shd w:val="clear" w:color="auto" w:fill="auto"/>
          </w:tcPr>
          <w:p w:rsidR="00BC5377" w:rsidRPr="00C02C72" w:rsidRDefault="00BC5377" w:rsidP="002A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40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54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</w:tr>
      <w:tr w:rsidR="00BC5377" w:rsidRPr="00C02C72" w:rsidTr="00BC5377">
        <w:tc>
          <w:tcPr>
            <w:tcW w:w="232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6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740" w:type="pct"/>
            <w:shd w:val="clear" w:color="auto" w:fill="auto"/>
          </w:tcPr>
          <w:p w:rsidR="00BC5377" w:rsidRPr="00C02C72" w:rsidRDefault="00BC5377" w:rsidP="002A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48" w:type="pct"/>
            <w:shd w:val="clear" w:color="auto" w:fill="auto"/>
          </w:tcPr>
          <w:p w:rsidR="00BC5377" w:rsidRPr="00C02C72" w:rsidRDefault="00BC5377" w:rsidP="002A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40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4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BC5377" w:rsidRPr="00C02C72" w:rsidTr="00BC5377">
        <w:tc>
          <w:tcPr>
            <w:tcW w:w="232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740" w:type="pct"/>
            <w:shd w:val="clear" w:color="auto" w:fill="auto"/>
          </w:tcPr>
          <w:p w:rsidR="00BC5377" w:rsidRPr="00C02C72" w:rsidRDefault="00BC5377" w:rsidP="002A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48" w:type="pct"/>
            <w:shd w:val="clear" w:color="auto" w:fill="auto"/>
          </w:tcPr>
          <w:p w:rsidR="00BC5377" w:rsidRPr="00C02C72" w:rsidRDefault="00BC5377" w:rsidP="002A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40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4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BC5377" w:rsidRPr="00C02C72" w:rsidTr="00BC5377">
        <w:tc>
          <w:tcPr>
            <w:tcW w:w="2418" w:type="pct"/>
            <w:gridSpan w:val="2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0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648" w:type="pct"/>
            <w:shd w:val="clear" w:color="auto" w:fill="auto"/>
          </w:tcPr>
          <w:p w:rsidR="00BC5377" w:rsidRPr="00C02C72" w:rsidRDefault="00BC5377" w:rsidP="002A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740" w:type="pct"/>
            <w:shd w:val="clear" w:color="auto" w:fill="auto"/>
          </w:tcPr>
          <w:p w:rsidR="00BC5377" w:rsidRPr="00C02C72" w:rsidRDefault="00BC5377" w:rsidP="002A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BC5377" w:rsidRPr="00C02C72" w:rsidRDefault="00BC5377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C02C72" w:rsidRPr="00C02C72" w:rsidRDefault="00C02C72" w:rsidP="00C02C7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02C72" w:rsidRPr="00C02C72" w:rsidRDefault="00C02C72" w:rsidP="00C02C7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02C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Достижения педагогического коллектива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6927"/>
        <w:gridCol w:w="2444"/>
      </w:tblGrid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2C72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3515" w:type="pct"/>
          </w:tcPr>
          <w:p w:rsidR="00C02C72" w:rsidRPr="00C02C72" w:rsidRDefault="00C02C72" w:rsidP="00C02C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2C72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02C72">
              <w:rPr>
                <w:rFonts w:ascii="Times New Roman" w:eastAsia="Calibri" w:hAnsi="Times New Roman" w:cs="Times New Roman"/>
                <w:color w:val="000000"/>
              </w:rPr>
              <w:t>Количество, чел.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Заслуженный учитель Российской Федерации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Заслуженный работник образования ХМАО-Югры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Почетный работник общего образования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Отличник народного просвещения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Почетная грамота Министерства образования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Благодарность Министерства образования и науки Российской Федерации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Почетная грамота департамента образования и науки ХМАО- Югры (департамента образования и молодежной политики  ХМАО – Югры)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Благодарственное письмо департамента образования и науки ХМАО- Югры (департамента образования и молодежной политики  ХМАО – Югры)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2C72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Почетная грамота главы города Сургута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Почетная грамота департамента образования Администрации города Сургута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Благодарственное письмо департамента образования Администрации города Сургута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Ветеран труда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Премия президента РФ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Премия губернатора ХМАО-Югры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Премия главы города Сургута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Благодарственное письмо Думы города Сургута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02C72" w:rsidRPr="00C02C72" w:rsidTr="00B23133">
        <w:tc>
          <w:tcPr>
            <w:tcW w:w="245" w:type="pct"/>
          </w:tcPr>
          <w:p w:rsidR="00C02C72" w:rsidRPr="00C02C72" w:rsidRDefault="00C02C72" w:rsidP="00C02C72">
            <w:pPr>
              <w:numPr>
                <w:ilvl w:val="0"/>
                <w:numId w:val="4"/>
              </w:numPr>
              <w:suppressAutoHyphens/>
              <w:spacing w:after="20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515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C02C72">
              <w:rPr>
                <w:rFonts w:ascii="Times New Roman" w:eastAsia="Calibri" w:hAnsi="Times New Roman" w:cs="Times New Roman"/>
              </w:rPr>
              <w:t>Кандидат педагогических наук</w:t>
            </w:r>
          </w:p>
        </w:tc>
        <w:tc>
          <w:tcPr>
            <w:tcW w:w="1240" w:type="pct"/>
          </w:tcPr>
          <w:p w:rsidR="00C02C72" w:rsidRPr="00C02C72" w:rsidRDefault="00C02C72" w:rsidP="00C02C72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02C7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</w:tbl>
    <w:p w:rsidR="00C02C72" w:rsidRPr="00C02C72" w:rsidRDefault="00C02C72" w:rsidP="00C0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</w:p>
    <w:p w:rsidR="00C02C72" w:rsidRPr="00C02C72" w:rsidRDefault="00C02C72" w:rsidP="00C0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C0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3.</w:t>
      </w:r>
      <w:r w:rsidRPr="00C0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2.4.</w:t>
      </w:r>
      <w:r w:rsidRPr="00C02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Учебно-методические, учебно-дидактические и информационные ресурсы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ООП в гимназии №2 обеспечивается доступом каждого обучающегося к базам данных и библиотечным фондам. 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образовательного учреждения состоит из основного состава и дополнительного.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 УМК используется учащимися и педагогами постоянно, дополнительный состав - по усмотрению учителя и учащихся.</w:t>
      </w:r>
    </w:p>
    <w:p w:rsidR="00C02C72" w:rsidRPr="00C02C72" w:rsidRDefault="00C02C72" w:rsidP="00C02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72" w:rsidRPr="00C02C72" w:rsidRDefault="00C02C72" w:rsidP="00C02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№10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 УМК для начальной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3372"/>
        <w:gridCol w:w="99"/>
        <w:gridCol w:w="1975"/>
        <w:gridCol w:w="2593"/>
      </w:tblGrid>
      <w:tr w:rsidR="00C02C72" w:rsidRPr="00C02C72" w:rsidTr="00B23133">
        <w:trPr>
          <w:cantSplit/>
        </w:trPr>
        <w:tc>
          <w:tcPr>
            <w:tcW w:w="263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пособие, программа</w:t>
            </w:r>
          </w:p>
        </w:tc>
        <w:tc>
          <w:tcPr>
            <w:tcW w:w="2368" w:type="pct"/>
            <w:gridSpan w:val="3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C02C72" w:rsidRPr="00C02C72" w:rsidTr="00B23133">
        <w:trPr>
          <w:cantSplit/>
          <w:trHeight w:val="377"/>
        </w:trPr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составитель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издания</w:t>
            </w:r>
          </w:p>
        </w:tc>
        <w:tc>
          <w:tcPr>
            <w:tcW w:w="2368" w:type="pct"/>
            <w:gridSpan w:val="3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составитель</w:t>
            </w:r>
          </w:p>
        </w:tc>
      </w:tr>
      <w:tr w:rsidR="00C02C72" w:rsidRPr="00C02C72" w:rsidTr="00B23133">
        <w:trPr>
          <w:cantSplit/>
        </w:trPr>
        <w:tc>
          <w:tcPr>
            <w:tcW w:w="5000" w:type="pct"/>
            <w:gridSpan w:val="5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Начальное общее образование</w:t>
            </w:r>
          </w:p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bdr w:val="none" w:sz="0" w:space="0" w:color="auto" w:frame="1"/>
                <w:lang w:eastAsia="ru-RU"/>
              </w:rPr>
              <w:t>Авторы Л.А. Кибирева, О.А. Клейнфельд, Г.И. Мелихова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«Русский язык».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bdr w:val="none" w:sz="0" w:space="0" w:color="auto" w:frame="1"/>
                <w:lang w:eastAsia="ru-RU"/>
              </w:rPr>
              <w:t>Л.А. Кибирева, О.А. Клейнфельд, Г.И. Мелихова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Русский язык. 1 класс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bdr w:val="none" w:sz="0" w:space="0" w:color="auto" w:frame="1"/>
                <w:lang w:eastAsia="ru-RU"/>
              </w:rPr>
              <w:t>Авторы Л.В. Кибирева, О.А. Клейнфельд, Г.И. Мелихова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«Русский язык».</w:t>
            </w:r>
          </w:p>
          <w:p w:rsidR="00C02C72" w:rsidRPr="00C02C72" w:rsidRDefault="00C02C72" w:rsidP="00C02C7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bdr w:val="none" w:sz="0" w:space="0" w:color="auto" w:frame="1"/>
                <w:lang w:eastAsia="ru-RU"/>
              </w:rPr>
              <w:t>Авторы Л.В. Кибирева, О.А. Клейнфельд, Г.И. Мелихова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Русский язык. 2 класс. В 2 частях.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</w:tc>
      </w:tr>
      <w:tr w:rsidR="00BC5377" w:rsidRPr="00C02C72" w:rsidTr="00B23133">
        <w:tc>
          <w:tcPr>
            <w:tcW w:w="92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bdr w:val="none" w:sz="0" w:space="0" w:color="auto" w:frame="1"/>
                <w:lang w:eastAsia="ru-RU"/>
              </w:rPr>
              <w:t>Авторы Л.В. Кибирева, О.А. Клейнфельд, Г.И. Мелихова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71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«Русский язык».</w:t>
            </w:r>
          </w:p>
          <w:p w:rsidR="00BC5377" w:rsidRPr="00C02C72" w:rsidRDefault="00BC5377" w:rsidP="002A22F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2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bdr w:val="none" w:sz="0" w:space="0" w:color="auto" w:frame="1"/>
                <w:lang w:eastAsia="ru-RU"/>
              </w:rPr>
              <w:t>Авторы Л.В. Кибирева, О.А. Клейнфельд, Г.И. Мелихова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1316" w:type="pct"/>
          </w:tcPr>
          <w:p w:rsidR="00BC5377" w:rsidRPr="00C02C72" w:rsidRDefault="00BC5377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3</w:t>
            </w: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класс. В 2 частях.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«Русский язык».</w:t>
            </w:r>
          </w:p>
          <w:p w:rsidR="00C02C72" w:rsidRPr="00C02C72" w:rsidRDefault="00C02C72" w:rsidP="00C02C72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2015г. «Перспектива».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C02C72" w:rsidRPr="00C02C72" w:rsidTr="00B23133">
        <w:trPr>
          <w:cantSplit/>
        </w:trPr>
        <w:tc>
          <w:tcPr>
            <w:tcW w:w="5000" w:type="pct"/>
            <w:gridSpan w:val="5"/>
          </w:tcPr>
          <w:p w:rsidR="00C02C72" w:rsidRPr="00C02C72" w:rsidRDefault="00C02C72" w:rsidP="00C02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bookmarkStart w:id="3" w:name="_Toc326150192"/>
            <w:bookmarkStart w:id="4" w:name="_Toc346790000"/>
            <w:r w:rsidRPr="00C02C7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Литературное чтение</w:t>
            </w:r>
            <w:bookmarkEnd w:id="3"/>
            <w:bookmarkEnd w:id="4"/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bdr w:val="none" w:sz="0" w:space="0" w:color="auto" w:frame="1"/>
                <w:lang w:eastAsia="ru-RU"/>
              </w:rPr>
              <w:t>Авторы Л.В. Кибирева, О.А. Клейнфельд, Г.И. Мелихова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«Обучение грамоте»: 1 класс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Myriad" w:eastAsia="Calibri" w:hAnsi="Myriad" w:cs="Times New Roman"/>
                <w:sz w:val="24"/>
                <w:bdr w:val="none" w:sz="0" w:space="0" w:color="auto" w:frame="1"/>
                <w:lang w:eastAsia="ru-RU"/>
              </w:rPr>
              <w:t>Авторы Л.В. Кибирева, О.А. Клейнфельд, Г.И. Мелихова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Русский язык. Букварь (обучение грамоте). 1 класс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bdr w:val="none" w:sz="0" w:space="0" w:color="auto" w:frame="1"/>
                <w:lang w:eastAsia="ru-RU"/>
              </w:rPr>
              <w:t>Авторы Г.С. Меркин Г.С., Б.Г. Меркин, С.А. Болотова, под редакцией Г.С. Меркина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чтение»: 1 класс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Myriad" w:eastAsia="Times New Roman" w:hAnsi="Myriad" w:cs="Times New Roman"/>
                <w:sz w:val="24"/>
                <w:bdr w:val="none" w:sz="0" w:space="0" w:color="auto" w:frame="1"/>
                <w:lang w:eastAsia="ru-RU"/>
              </w:rPr>
            </w:pPr>
            <w:r w:rsidRPr="00C02C72">
              <w:rPr>
                <w:rFonts w:ascii="Myriad" w:eastAsia="Calibri" w:hAnsi="Myriad" w:cs="Times New Roman"/>
                <w:sz w:val="24"/>
                <w:bdr w:val="none" w:sz="0" w:space="0" w:color="auto" w:frame="1"/>
                <w:lang w:eastAsia="ru-RU"/>
              </w:rPr>
              <w:t>Авторы Г.С. Меркин Г.С., Б.Г. Меркин, С.А. Болотова, под редакцией Г.С. Меркина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Литературное чтение. 1 класс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</w:tc>
      </w:tr>
      <w:tr w:rsidR="00BC5377" w:rsidRPr="00C02C72" w:rsidTr="00B23133">
        <w:tc>
          <w:tcPr>
            <w:tcW w:w="92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bdr w:val="none" w:sz="0" w:space="0" w:color="auto" w:frame="1"/>
                <w:lang w:eastAsia="ru-RU"/>
              </w:rPr>
              <w:t>Авторы Г.С. Меркин Г.С., Б.Г. Меркин, С.А. Болотова, под редакцией Г.С. Меркина</w:t>
            </w:r>
          </w:p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BC5377" w:rsidRPr="00C02C72" w:rsidRDefault="00BC5377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pct"/>
            <w:gridSpan w:val="2"/>
          </w:tcPr>
          <w:p w:rsidR="00BC5377" w:rsidRPr="00C02C72" w:rsidRDefault="00BC5377" w:rsidP="002A22F9">
            <w:pPr>
              <w:spacing w:after="0" w:line="240" w:lineRule="auto"/>
              <w:rPr>
                <w:rFonts w:ascii="Myriad" w:eastAsia="Times New Roman" w:hAnsi="Myriad" w:cs="Times New Roman"/>
                <w:sz w:val="24"/>
                <w:bdr w:val="none" w:sz="0" w:space="0" w:color="auto" w:frame="1"/>
                <w:lang w:eastAsia="ru-RU"/>
              </w:rPr>
            </w:pPr>
            <w:r w:rsidRPr="00C02C72">
              <w:rPr>
                <w:rFonts w:ascii="Myriad" w:eastAsia="Calibri" w:hAnsi="Myriad" w:cs="Times New Roman"/>
                <w:sz w:val="24"/>
                <w:bdr w:val="none" w:sz="0" w:space="0" w:color="auto" w:frame="1"/>
                <w:lang w:eastAsia="ru-RU"/>
              </w:rPr>
              <w:t>Авторы Г.С. Меркин Г.С., Б.Г. Меркин, С.А. Болотова, под редакцией Г.С. Меркина</w:t>
            </w:r>
          </w:p>
        </w:tc>
        <w:tc>
          <w:tcPr>
            <w:tcW w:w="1316" w:type="pct"/>
          </w:tcPr>
          <w:p w:rsidR="00BC5377" w:rsidRPr="00C02C72" w:rsidRDefault="00BC5377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Литературное чтение.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2</w:t>
            </w: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. В 2 частях.</w:t>
            </w: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</w:tc>
      </w:tr>
      <w:tr w:rsidR="00BC5377" w:rsidRPr="00C02C72" w:rsidTr="00B23133">
        <w:tc>
          <w:tcPr>
            <w:tcW w:w="92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bdr w:val="none" w:sz="0" w:space="0" w:color="auto" w:frame="1"/>
                <w:lang w:eastAsia="ru-RU"/>
              </w:rPr>
              <w:t>Авторы Г.С. Меркин Г.С., Б.Г. Меркин, С.А. Болотова, под редакцией Г.С. Меркина</w:t>
            </w:r>
          </w:p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BC5377" w:rsidRPr="00C02C72" w:rsidRDefault="00BC5377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pct"/>
            <w:gridSpan w:val="2"/>
          </w:tcPr>
          <w:p w:rsidR="00BC5377" w:rsidRPr="00C02C72" w:rsidRDefault="00BC5377" w:rsidP="002A22F9">
            <w:pPr>
              <w:spacing w:after="0" w:line="240" w:lineRule="auto"/>
              <w:rPr>
                <w:rFonts w:ascii="Myriad" w:eastAsia="Times New Roman" w:hAnsi="Myriad" w:cs="Times New Roman"/>
                <w:sz w:val="24"/>
                <w:bdr w:val="none" w:sz="0" w:space="0" w:color="auto" w:frame="1"/>
                <w:lang w:eastAsia="ru-RU"/>
              </w:rPr>
            </w:pPr>
            <w:r w:rsidRPr="00C02C72">
              <w:rPr>
                <w:rFonts w:ascii="Myriad" w:eastAsia="Calibri" w:hAnsi="Myriad" w:cs="Times New Roman"/>
                <w:sz w:val="24"/>
                <w:bdr w:val="none" w:sz="0" w:space="0" w:color="auto" w:frame="1"/>
                <w:lang w:eastAsia="ru-RU"/>
              </w:rPr>
              <w:t>Авторы Г.С. Меркин Г.С., Б.Г. Меркин, С.А. Болотова, под редакцией Г.С. Меркина</w:t>
            </w:r>
          </w:p>
        </w:tc>
        <w:tc>
          <w:tcPr>
            <w:tcW w:w="1316" w:type="pct"/>
          </w:tcPr>
          <w:p w:rsidR="00BC5377" w:rsidRPr="00C02C72" w:rsidRDefault="00BC5377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Литературное чтение.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3</w:t>
            </w: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. В 2 частях.</w:t>
            </w: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«Литературное чтение». «Перспектива».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2015г.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</w:tc>
        <w:tc>
          <w:tcPr>
            <w:tcW w:w="1316" w:type="pct"/>
          </w:tcPr>
          <w:p w:rsidR="00C02C72" w:rsidRPr="00C02C72" w:rsidRDefault="00BC5377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4 класс.  В 2 частях.Учебник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rPr>
          <w:cantSplit/>
        </w:trPr>
        <w:tc>
          <w:tcPr>
            <w:tcW w:w="5000" w:type="pct"/>
            <w:gridSpan w:val="5"/>
          </w:tcPr>
          <w:p w:rsidR="00C02C72" w:rsidRPr="00C02C72" w:rsidRDefault="00C02C72" w:rsidP="00C02C7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02C72" w:rsidRPr="00C02C72" w:rsidTr="00B23133">
        <w:trPr>
          <w:cantSplit/>
        </w:trPr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 В. Афанасьева, И. В. Михеева, Н. В. Языкова, Е. А. Колесникова, М.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к УМК «Английский язык» серии «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» для 2-4 классов общеобразовательных учреждений, 2015 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02C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Афанасьева О. В., Михеева И. В..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rPr>
          <w:cantSplit/>
        </w:trPr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О. В. Афанасьева, И. В. Михеева, Н. В. Языкова, Е. А. Колесникова, М.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к УМК «Английский язык» серии «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» для 2-4 классов общеобразовательных учреждений, 2015 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02C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Афанасьева О. В., Михеева И. В..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rPr>
          <w:cantSplit/>
        </w:trPr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О. В. Афанасьева, И. В. Михеева, Н. В. Языкова, Е. А. Колесникова, М.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к УМК «Английский язык» серии «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>» для 2-4 классов общеобразовательных учреждений, 2015 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02C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Афанасьева О. В., Михеева И. В..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rPr>
          <w:cantSplit/>
        </w:trPr>
        <w:tc>
          <w:tcPr>
            <w:tcW w:w="5000" w:type="pct"/>
            <w:gridSpan w:val="5"/>
          </w:tcPr>
          <w:p w:rsidR="00C02C72" w:rsidRPr="00C02C72" w:rsidRDefault="00C02C72" w:rsidP="00C02C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Toc326150193"/>
            <w:bookmarkStart w:id="6" w:name="_Toc346790001"/>
            <w:r w:rsidRPr="00C0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bookmarkEnd w:id="5"/>
            <w:bookmarkEnd w:id="6"/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1761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«Математика»,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класс. «Школа 2000».  2017г.</w:t>
            </w:r>
          </w:p>
        </w:tc>
        <w:tc>
          <w:tcPr>
            <w:tcW w:w="1002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1316" w:type="pct"/>
          </w:tcPr>
          <w:p w:rsidR="00C02C72" w:rsidRPr="00C02C72" w:rsidRDefault="00C02C72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1 класс</w:t>
            </w:r>
            <w:r w:rsidR="00BC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3 частях. Учебник.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1761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«Математика». 2 класс. «Школа 2000». 2017г.</w:t>
            </w:r>
          </w:p>
        </w:tc>
        <w:tc>
          <w:tcPr>
            <w:tcW w:w="1002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2 класс</w:t>
            </w:r>
            <w:r w:rsidR="00BC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3 частях. Учебник.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1761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«Математика». 3 класс. «Школа 2000». 2017г.</w:t>
            </w:r>
          </w:p>
        </w:tc>
        <w:tc>
          <w:tcPr>
            <w:tcW w:w="1002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3 класс</w:t>
            </w:r>
            <w:r w:rsidR="00BC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3 частях. Учебник.</w:t>
            </w:r>
          </w:p>
        </w:tc>
      </w:tr>
      <w:tr w:rsidR="00BC5377" w:rsidRPr="00C02C72" w:rsidTr="00B23133">
        <w:tc>
          <w:tcPr>
            <w:tcW w:w="92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1761" w:type="pct"/>
            <w:gridSpan w:val="2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BC5377" w:rsidRPr="00C02C72" w:rsidRDefault="00BC5377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«Математика».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«Школа 2000». 2017г.</w:t>
            </w:r>
          </w:p>
        </w:tc>
        <w:tc>
          <w:tcPr>
            <w:tcW w:w="1002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 Л.Г.</w:t>
            </w:r>
          </w:p>
        </w:tc>
        <w:tc>
          <w:tcPr>
            <w:tcW w:w="1316" w:type="pct"/>
          </w:tcPr>
          <w:p w:rsidR="00BC5377" w:rsidRPr="00C02C72" w:rsidRDefault="00BC5377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3 частях. Учебник.</w:t>
            </w:r>
          </w:p>
        </w:tc>
      </w:tr>
      <w:tr w:rsidR="00C02C72" w:rsidRPr="00C02C72" w:rsidTr="00B23133">
        <w:tc>
          <w:tcPr>
            <w:tcW w:w="5000" w:type="pct"/>
            <w:gridSpan w:val="5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и окружающий мир 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Myriad" w:eastAsia="Times New Roman" w:hAnsi="Myriad" w:cs="Times New Roman"/>
                <w:sz w:val="24"/>
                <w:bdr w:val="none" w:sz="0" w:space="0" w:color="auto" w:frame="1"/>
                <w:lang w:eastAsia="ru-RU"/>
              </w:rPr>
            </w:pPr>
            <w:r w:rsidRPr="00C02C72">
              <w:rPr>
                <w:rFonts w:ascii="Myriad" w:eastAsia="Calibri" w:hAnsi="Myriad" w:cs="Times New Roman"/>
                <w:sz w:val="24"/>
                <w:bdr w:val="none" w:sz="0" w:space="0" w:color="auto" w:frame="1"/>
                <w:lang w:eastAsia="ru-RU"/>
              </w:rPr>
              <w:t>Авторы В.А. Самкова, Н.И. Романова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r w:rsidRPr="00C02C72">
              <w:rPr>
                <w:rFonts w:ascii="Times New Roman" w:eastAsia="Times New Roman" w:hAnsi="Times New Roman" w:cs="Times New Roman"/>
                <w:bCs/>
                <w:color w:val="365F91"/>
                <w:sz w:val="24"/>
                <w:szCs w:val="24"/>
                <w:lang w:eastAsia="ru-RU"/>
              </w:rPr>
              <w:t xml:space="preserve">  </w:t>
            </w: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«Окружающий мир». 1 класс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Myriad" w:eastAsia="Times New Roman" w:hAnsi="Myriad" w:cs="Times New Roman"/>
                <w:bdr w:val="none" w:sz="0" w:space="0" w:color="auto" w:frame="1"/>
                <w:lang w:eastAsia="ru-RU"/>
              </w:rPr>
            </w:pPr>
            <w:r w:rsidRPr="00C02C72">
              <w:rPr>
                <w:rFonts w:ascii="Myriad" w:eastAsia="Calibri" w:hAnsi="Myriad" w:cs="Times New Roman"/>
                <w:bdr w:val="none" w:sz="0" w:space="0" w:color="auto" w:frame="1"/>
                <w:lang w:eastAsia="ru-RU"/>
              </w:rPr>
              <w:t xml:space="preserve"> В.А. Самкова, Н.И. Романова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Окружающий мир. 1 класс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Myriad" w:eastAsia="Calibri" w:hAnsi="Myriad" w:cs="Times New Roman"/>
                <w:sz w:val="24"/>
                <w:bdr w:val="none" w:sz="0" w:space="0" w:color="auto" w:frame="1"/>
                <w:lang w:eastAsia="ru-RU"/>
              </w:rPr>
              <w:t>Авторы В.А. Самкова, Н.И. Романова</w:t>
            </w:r>
            <w:r w:rsidRPr="00C02C72">
              <w:rPr>
                <w:rFonts w:ascii="Myriad" w:eastAsia="Times New Roman" w:hAnsi="Myriad" w:cs="Times New Roman"/>
                <w:sz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«Окружающий мир», 2 класс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Myriad" w:eastAsia="Calibri" w:hAnsi="Myriad" w:cs="Times New Roman"/>
                <w:bdr w:val="none" w:sz="0" w:space="0" w:color="auto" w:frame="1"/>
                <w:lang w:eastAsia="ru-RU"/>
              </w:rPr>
              <w:t xml:space="preserve"> В.А. Самкова, Н.И. Романова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Окружающий мир. 2 класс. В 2-х частях.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</w:tc>
      </w:tr>
      <w:tr w:rsidR="00BC5377" w:rsidRPr="00C02C72" w:rsidTr="00B23133">
        <w:tc>
          <w:tcPr>
            <w:tcW w:w="92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Myriad" w:eastAsia="Calibri" w:hAnsi="Myriad" w:cs="Times New Roman"/>
                <w:sz w:val="24"/>
                <w:bdr w:val="none" w:sz="0" w:space="0" w:color="auto" w:frame="1"/>
                <w:lang w:eastAsia="ru-RU"/>
              </w:rPr>
              <w:t>Авторы В.А. Самкова, Н.И. Романова</w:t>
            </w:r>
            <w:r w:rsidRPr="00C02C72">
              <w:rPr>
                <w:rFonts w:ascii="Myriad" w:eastAsia="Times New Roman" w:hAnsi="Myriad" w:cs="Times New Roman"/>
                <w:sz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1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BC5377" w:rsidRPr="00C02C72" w:rsidRDefault="00BC5377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«Окружающий мир»,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52" w:type="pct"/>
            <w:gridSpan w:val="2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Myriad" w:eastAsia="Calibri" w:hAnsi="Myriad" w:cs="Times New Roman"/>
                <w:bdr w:val="none" w:sz="0" w:space="0" w:color="auto" w:frame="1"/>
                <w:lang w:eastAsia="ru-RU"/>
              </w:rPr>
              <w:t xml:space="preserve"> В.А. Самкова, Н.И. Романова</w:t>
            </w:r>
          </w:p>
        </w:tc>
        <w:tc>
          <w:tcPr>
            <w:tcW w:w="1316" w:type="pct"/>
          </w:tcPr>
          <w:p w:rsidR="00BC5377" w:rsidRPr="00C02C72" w:rsidRDefault="00BC5377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Окружающий мир.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3</w:t>
            </w: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класс. В 2-х частях.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АА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«Окружающий мир», 4 класс, 2015г.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АА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мир,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C02C72" w:rsidRPr="00C02C72" w:rsidTr="00B23133">
        <w:tc>
          <w:tcPr>
            <w:tcW w:w="5000" w:type="pct"/>
            <w:gridSpan w:val="5"/>
            <w:vAlign w:val="center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 В.В., Кичак Т.Н.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начального 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по музыке для общеобразовате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учреждений.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 2015г.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Алеев В.В., Кичак Т.Н.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1-2 ч.,1 кл.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Алеев В.В., Кичак Т.Н.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начального общего образования по музыке для общеобразовате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учреждений.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 2012г.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 В.В., Кичак Т.Н.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2 кл.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 В.В., Кичак Т.Н.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начального общего образования по музыке для общеобразовате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учреждений.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 2012г.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Алевв В.В.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Т.И.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3 кл.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 В.В.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начального общего образования по музыке для общеобразовате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учреждений.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  2012г.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 В.В.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4 кл.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rPr>
          <w:cantSplit/>
        </w:trPr>
        <w:tc>
          <w:tcPr>
            <w:tcW w:w="5000" w:type="pct"/>
            <w:gridSpan w:val="5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02C72" w:rsidRPr="00C02C72" w:rsidTr="00B23133">
        <w:trPr>
          <w:trHeight w:val="1210"/>
        </w:trPr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Н.В., Челак Е.Н., Конопатова Н.К. и др.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«Информатика и ИКТ» для 2-4 классов начальной общеобразовательной школы. 2014г.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Н.В. Конопатова Н.Н.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Челак Е.Н.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2 кл.</w:t>
            </w:r>
            <w:r w:rsidR="00BC5377"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В 2-х частях. </w:t>
            </w:r>
            <w:r w:rsidR="00BC5377"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Н.В., Челак Е.Н., Конопатова Н.К. и др.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«Информатика и ИКТ» для 2-4 классов начальной общеобразовательной школы. 2014г.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Н.В., Челак Е.Н., Конопатова Н.К. и др.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кл.</w:t>
            </w:r>
            <w:r w:rsidR="00BC5377"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В 2-х частях. </w:t>
            </w:r>
            <w:r w:rsidR="00BC5377"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rPr>
          <w:trHeight w:val="923"/>
        </w:trPr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Н.В., Челак Е.Н., Конопатова Н.К. и др.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«Информатика и ИКТ» для 2-4 классов начальной общеобразовательной школы. 2014г.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Н.В., Челак Е.Н., Конопатова Н.К. и др.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кл.</w:t>
            </w:r>
            <w:r w:rsidR="00BC5377"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В 2-х частях. </w:t>
            </w:r>
            <w:r w:rsidR="00BC5377"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rPr>
          <w:cantSplit/>
        </w:trPr>
        <w:tc>
          <w:tcPr>
            <w:tcW w:w="5000" w:type="pct"/>
            <w:gridSpan w:val="5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2C72">
              <w:rPr>
                <w:rFonts w:ascii="Myriad" w:eastAsia="Calibri" w:hAnsi="Myriad" w:cs="Times New Roman"/>
                <w:sz w:val="24"/>
                <w:bdr w:val="none" w:sz="0" w:space="0" w:color="auto" w:frame="1"/>
                <w:lang w:eastAsia="ru-RU"/>
              </w:rPr>
              <w:t>Автор Л.Ю. Огерчук</w:t>
            </w:r>
            <w:r w:rsidRPr="00C02C72">
              <w:rPr>
                <w:rFonts w:ascii="Myriad" w:eastAsia="Times New Roman" w:hAnsi="Myriad" w:cs="Times New Roman"/>
                <w:sz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Технология» для  1 класса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2C72">
              <w:rPr>
                <w:rFonts w:ascii="Myriad" w:eastAsia="Calibri" w:hAnsi="Myriad" w:cs="Times New Roman"/>
                <w:bdr w:val="none" w:sz="0" w:space="0" w:color="auto" w:frame="1"/>
                <w:lang w:eastAsia="ru-RU"/>
              </w:rPr>
              <w:t xml:space="preserve"> Л.Ю. Огерчук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Технология.1 класс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Myriad" w:eastAsia="Calibri" w:hAnsi="Myriad" w:cs="Times New Roman"/>
                <w:sz w:val="24"/>
                <w:bdr w:val="none" w:sz="0" w:space="0" w:color="auto" w:frame="1"/>
                <w:lang w:eastAsia="ru-RU"/>
              </w:rPr>
              <w:t>Автор Л.Ю. Огерчук</w:t>
            </w:r>
            <w:r w:rsidRPr="00C02C72">
              <w:rPr>
                <w:rFonts w:ascii="Myriad" w:eastAsia="Times New Roman" w:hAnsi="Myriad" w:cs="Times New Roman"/>
                <w:sz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«Технология».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класс. 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Myriad" w:eastAsia="Calibri" w:hAnsi="Myriad" w:cs="Times New Roman"/>
                <w:bdr w:val="none" w:sz="0" w:space="0" w:color="auto" w:frame="1"/>
                <w:lang w:eastAsia="ru-RU"/>
              </w:rPr>
              <w:t xml:space="preserve"> Л.Ю. Огерчук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Технология. 2 класс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377" w:rsidRPr="00C02C72" w:rsidTr="00B23133">
        <w:tc>
          <w:tcPr>
            <w:tcW w:w="92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Myriad" w:eastAsia="Calibri" w:hAnsi="Myriad" w:cs="Times New Roman"/>
                <w:sz w:val="24"/>
                <w:bdr w:val="none" w:sz="0" w:space="0" w:color="auto" w:frame="1"/>
                <w:lang w:eastAsia="ru-RU"/>
              </w:rPr>
              <w:t>Автор Л.Ю. Огерчук</w:t>
            </w:r>
            <w:r w:rsidRPr="00C02C72">
              <w:rPr>
                <w:rFonts w:ascii="Myriad" w:eastAsia="Times New Roman" w:hAnsi="Myriad" w:cs="Times New Roman"/>
                <w:sz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711" w:type="pct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«Технология».</w:t>
            </w:r>
          </w:p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</w:p>
        </w:tc>
        <w:tc>
          <w:tcPr>
            <w:tcW w:w="1052" w:type="pct"/>
            <w:gridSpan w:val="2"/>
          </w:tcPr>
          <w:p w:rsidR="00BC5377" w:rsidRPr="00C02C72" w:rsidRDefault="00BC5377" w:rsidP="002A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Myriad" w:eastAsia="Calibri" w:hAnsi="Myriad" w:cs="Times New Roman"/>
                <w:bdr w:val="none" w:sz="0" w:space="0" w:color="auto" w:frame="1"/>
                <w:lang w:eastAsia="ru-RU"/>
              </w:rPr>
              <w:t xml:space="preserve"> Л.Ю. Огерчук</w:t>
            </w:r>
          </w:p>
        </w:tc>
        <w:tc>
          <w:tcPr>
            <w:tcW w:w="1316" w:type="pct"/>
          </w:tcPr>
          <w:p w:rsidR="00BC5377" w:rsidRPr="00C02C72" w:rsidRDefault="00BC5377" w:rsidP="00BC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Технология.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>3</w:t>
            </w:r>
            <w:r w:rsidRPr="00C02C72"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  <w:t xml:space="preserve"> класс </w:t>
            </w:r>
            <w:r w:rsidRPr="00C02C7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Учебник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Роговцева Н.И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«Технология».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класс.  2014г.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Роговцева Н.И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5000" w:type="pct"/>
            <w:gridSpan w:val="5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А.А.под  ред. Неменского Б.М.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«Изобразитель-ное искусство и художественный труд» . 1-8 классы. 2013г.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А.А.под Неменского Б.М.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1 кл.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 Е.И. под  ред. Неменского Б.М.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«Изобразитель-ное искусство и художественный труд» . 1-8 классы. 2013г.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 Е.И. под  ред. Неменского Б.М.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кл.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 Неменская А.А. под ред. Неменского Б.М.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«Программа «Изобразитель-ное искусство и художественный труд» . 1-8 классы. 2013г.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 Неменская А.А. под ред. Неменского Б.М.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3  кл.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А.А. под  ред. Неменского Б.М.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«Изобразитель-ное искусство и художественный труд» . 1-8 классы. 2013г.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А.А. под  ред. Неменского Б.М.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4 кл.</w:t>
            </w:r>
          </w:p>
        </w:tc>
      </w:tr>
      <w:tr w:rsidR="00C02C72" w:rsidRPr="00C02C72" w:rsidTr="00B23133">
        <w:trPr>
          <w:cantSplit/>
          <w:trHeight w:val="160"/>
        </w:trPr>
        <w:tc>
          <w:tcPr>
            <w:tcW w:w="5000" w:type="pct"/>
            <w:gridSpan w:val="5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02C72" w:rsidRPr="00C02C72" w:rsidTr="00B23133">
        <w:tc>
          <w:tcPr>
            <w:tcW w:w="92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Зданевич А.А.</w:t>
            </w:r>
          </w:p>
        </w:tc>
        <w:tc>
          <w:tcPr>
            <w:tcW w:w="1711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физического воспитания учащихся 1-11 классов, 2013г.</w:t>
            </w:r>
          </w:p>
        </w:tc>
        <w:tc>
          <w:tcPr>
            <w:tcW w:w="1052" w:type="pct"/>
            <w:gridSpan w:val="2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и др.</w:t>
            </w:r>
          </w:p>
        </w:tc>
        <w:tc>
          <w:tcPr>
            <w:tcW w:w="1316" w:type="pct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1-4 кл</w:t>
            </w:r>
          </w:p>
        </w:tc>
      </w:tr>
    </w:tbl>
    <w:p w:rsidR="00C02C72" w:rsidRPr="00C02C72" w:rsidRDefault="00C02C72" w:rsidP="00C02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№11</w:t>
      </w: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состав УМК для начальной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42"/>
        <w:gridCol w:w="4166"/>
        <w:gridCol w:w="2442"/>
      </w:tblGrid>
      <w:tr w:rsidR="00C02C72" w:rsidRPr="00C02C72" w:rsidTr="00B23133">
        <w:tc>
          <w:tcPr>
            <w:tcW w:w="407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14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учебных и методических изданий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Выходные данные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C72" w:rsidRPr="00C02C72" w:rsidTr="00B23133">
        <w:tc>
          <w:tcPr>
            <w:tcW w:w="40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 В. Узорова, Е.А. Нефёдова</w:t>
            </w:r>
          </w:p>
        </w:tc>
        <w:tc>
          <w:tcPr>
            <w:tcW w:w="2114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Сборники задач 1-4 класс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 Астрель Владимир 2014</w:t>
            </w:r>
          </w:p>
        </w:tc>
      </w:tr>
      <w:tr w:rsidR="00C02C72" w:rsidRPr="00C02C72" w:rsidTr="00B23133">
        <w:tc>
          <w:tcPr>
            <w:tcW w:w="40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 В. Узорова, Е.А. Нефёдова</w:t>
            </w:r>
          </w:p>
        </w:tc>
        <w:tc>
          <w:tcPr>
            <w:tcW w:w="2114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счёт и математические диктанты 1-4 классы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 Астрель Владимир 2015</w:t>
            </w:r>
          </w:p>
        </w:tc>
      </w:tr>
      <w:tr w:rsidR="00C02C72" w:rsidRPr="00C02C72" w:rsidTr="00B23133">
        <w:tc>
          <w:tcPr>
            <w:tcW w:w="40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 В. Узорова, Е.А. Нефёдова</w:t>
            </w:r>
          </w:p>
        </w:tc>
        <w:tc>
          <w:tcPr>
            <w:tcW w:w="2114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Справочное пособие по русскому языку 1-4 классы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 Астрель Москва 2015</w:t>
            </w:r>
          </w:p>
        </w:tc>
      </w:tr>
      <w:tr w:rsidR="00C02C72" w:rsidRPr="00C02C72" w:rsidTr="00B23133">
        <w:tc>
          <w:tcPr>
            <w:tcW w:w="40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 В. Узорова, Е.А. Нефёдова</w:t>
            </w:r>
          </w:p>
        </w:tc>
        <w:tc>
          <w:tcPr>
            <w:tcW w:w="2114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Диктанты повышенной сложности 1-2, 3-4 классы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 Астрель Москва 2015</w:t>
            </w:r>
          </w:p>
        </w:tc>
      </w:tr>
      <w:tr w:rsidR="00C02C72" w:rsidRPr="00C02C72" w:rsidTr="00B23133">
        <w:tc>
          <w:tcPr>
            <w:tcW w:w="40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В.Т. Голубь</w:t>
            </w:r>
          </w:p>
        </w:tc>
        <w:tc>
          <w:tcPr>
            <w:tcW w:w="2114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контроль знаний учащихся по математике 2-4 классы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Воронеж 2014</w:t>
            </w:r>
          </w:p>
        </w:tc>
      </w:tr>
      <w:tr w:rsidR="00C02C72" w:rsidRPr="00C02C72" w:rsidTr="00B23133">
        <w:tc>
          <w:tcPr>
            <w:tcW w:w="40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В.Т. Голубь</w:t>
            </w:r>
          </w:p>
        </w:tc>
        <w:tc>
          <w:tcPr>
            <w:tcW w:w="2114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контроль знаний учащихся по русскому языку 2-4 классы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Воронеж 2014</w:t>
            </w:r>
          </w:p>
        </w:tc>
      </w:tr>
      <w:tr w:rsidR="00C02C72" w:rsidRPr="00C02C72" w:rsidTr="00B23133">
        <w:tc>
          <w:tcPr>
            <w:tcW w:w="40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О.Б. Логинова, 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С.Г. Яковлева</w:t>
            </w:r>
          </w:p>
        </w:tc>
        <w:tc>
          <w:tcPr>
            <w:tcW w:w="2114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достижения. Итоговые комплексные работы 1-4 класс</w:t>
            </w:r>
          </w:p>
        </w:tc>
        <w:tc>
          <w:tcPr>
            <w:tcW w:w="1239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 Москва 2015</w:t>
            </w:r>
          </w:p>
        </w:tc>
      </w:tr>
    </w:tbl>
    <w:p w:rsidR="00BC5377" w:rsidRDefault="00BC5377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77" w:rsidRDefault="00BC5377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Цифровые образовательные ресурсы, обеспечивающие реализацию ООП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874"/>
        <w:gridCol w:w="2223"/>
        <w:gridCol w:w="2364"/>
      </w:tblGrid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цифровых образовательных ресурсов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Издатель, год выпуска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ЦОР Единой коллекции 1,2,3, 4 классы</w:t>
            </w:r>
            <w:r w:rsidRPr="00C02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8" w:history="1">
              <w:r w:rsidRPr="00C02C7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http://school-collection.edu.ru/</w:t>
              </w:r>
            </w:hyperlink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математика, русский язык, литература, окружающий мир…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1E05A0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C02C72" w:rsidRPr="00C02C7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http://school-collection.edu.ru/</w:t>
              </w:r>
            </w:hyperlink>
            <w:r w:rsidR="00C02C72"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Единой коллекции «Виртуальные лаборатории» (</w:t>
            </w:r>
            <w:hyperlink r:id="rId10" w:history="1">
              <w:r w:rsidRPr="00C02C7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http://school-collection.edu.ru/</w:t>
              </w:r>
            </w:hyperlink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мастерская Н.В. Матвеевой</w:t>
            </w:r>
            <w:r w:rsidRPr="00C02C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1" w:history="1">
              <w:r w:rsidRPr="00C02C7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http://metodist.lbz.ru/authors/informatika/4/</w:t>
              </w:r>
            </w:hyperlink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«ИКТ в начальной школе»(</w:t>
            </w:r>
            <w:hyperlink r:id="rId12" w:history="1">
              <w:r w:rsidRPr="00C02C72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http://metodist.lbz.ru/lections/8/</w:t>
              </w:r>
            </w:hyperlink>
            <w:r w:rsidRPr="00C0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C02C72" w:rsidRPr="00C02C72" w:rsidTr="00B23133">
        <w:trPr>
          <w:trHeight w:val="349"/>
        </w:trPr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на CD-диске к методическому пособию для учителя, 2 класс, Н.В. Матвеева и др. </w:t>
            </w:r>
          </w:p>
          <w:p w:rsidR="00C02C72" w:rsidRPr="00C02C72" w:rsidRDefault="00C02C72" w:rsidP="00C02C7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на CD-диске к методическому пособию для учителя, 3 класс, Н.В. Матвеева и др. </w:t>
            </w:r>
          </w:p>
          <w:p w:rsidR="00C02C72" w:rsidRPr="00C02C72" w:rsidRDefault="00C02C72" w:rsidP="00C02C7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на CD-диске к методическому пособию для учителя, 4 класс Н.В. Матвеева и др. 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Русский язык. 1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Русский язык. 2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Русский язык. 3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Русский язык. 4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Универсальное мультимедийное пособие по русскому языку 1-4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«Экзамен», 2012г.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Математика. 1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Математика. 2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Математика. 3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Универсальное мультимедийное пособие к учебнику Л.Г. Петерсон; 1-4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«Экзамен», 2013г.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Математика. 4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Окружающий мир. 1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Мефодий».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Окружающий мир. 2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Кирилла и Мефодия. Начальная 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школа. Окружающий мир. 3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</w:t>
            </w: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Кирилла и Мефодия. Начальная школа. Окружающий мир. 4 класс.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М.; ООО «Кирилл и Мефодий»</w:t>
            </w:r>
          </w:p>
        </w:tc>
      </w:tr>
      <w:tr w:rsidR="00C02C72" w:rsidRPr="00C02C72" w:rsidTr="00B23133">
        <w:tc>
          <w:tcPr>
            <w:tcW w:w="21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живой природы ХМАО</w:t>
            </w:r>
          </w:p>
        </w:tc>
        <w:tc>
          <w:tcPr>
            <w:tcW w:w="1124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196" w:type="pct"/>
            <w:shd w:val="clear" w:color="auto" w:fill="auto"/>
          </w:tcPr>
          <w:p w:rsidR="00C02C72" w:rsidRPr="00C02C72" w:rsidRDefault="00C02C72" w:rsidP="00C0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 Телекомпания «СургутИнформ ТВ», по заказу Администрации  города Сургута, ООО «Продакшин студия МСиТи». Нижневартовск, </w:t>
            </w:r>
          </w:p>
        </w:tc>
      </w:tr>
    </w:tbl>
    <w:p w:rsidR="00C02C72" w:rsidRPr="00C02C72" w:rsidRDefault="00C02C72" w:rsidP="00C02C7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компьютерной и мультимедийной техники в начальной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321"/>
        <w:gridCol w:w="4006"/>
      </w:tblGrid>
      <w:tr w:rsidR="00C02C72" w:rsidRPr="00C02C72" w:rsidTr="00B23133">
        <w:tc>
          <w:tcPr>
            <w:tcW w:w="267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пп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техники</w:t>
            </w:r>
          </w:p>
        </w:tc>
        <w:tc>
          <w:tcPr>
            <w:tcW w:w="2033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штук</w:t>
            </w:r>
          </w:p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72" w:rsidRPr="00C02C72" w:rsidTr="00B23133">
        <w:tc>
          <w:tcPr>
            <w:tcW w:w="26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Стационарные компьютеры</w:t>
            </w:r>
          </w:p>
        </w:tc>
        <w:tc>
          <w:tcPr>
            <w:tcW w:w="2033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2C72" w:rsidRPr="00C02C72" w:rsidTr="00B23133">
        <w:tc>
          <w:tcPr>
            <w:tcW w:w="26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Мобильные компьютеры (ноутбуки)</w:t>
            </w:r>
          </w:p>
        </w:tc>
        <w:tc>
          <w:tcPr>
            <w:tcW w:w="2033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2C72" w:rsidRPr="00C02C72" w:rsidTr="00B23133">
        <w:tc>
          <w:tcPr>
            <w:tcW w:w="26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</w:t>
            </w:r>
          </w:p>
        </w:tc>
        <w:tc>
          <w:tcPr>
            <w:tcW w:w="2033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2C72" w:rsidRPr="00C02C72" w:rsidTr="00B23133">
        <w:tc>
          <w:tcPr>
            <w:tcW w:w="26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проекторы</w:t>
            </w:r>
          </w:p>
        </w:tc>
        <w:tc>
          <w:tcPr>
            <w:tcW w:w="2033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2C72" w:rsidRPr="00C02C72" w:rsidTr="00B23133">
        <w:tc>
          <w:tcPr>
            <w:tcW w:w="267" w:type="pct"/>
            <w:shd w:val="clear" w:color="auto" w:fill="auto"/>
          </w:tcPr>
          <w:p w:rsidR="00C02C72" w:rsidRPr="00C02C72" w:rsidRDefault="00C02C72" w:rsidP="00C02C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033" w:type="pct"/>
            <w:shd w:val="clear" w:color="auto" w:fill="auto"/>
          </w:tcPr>
          <w:p w:rsidR="00C02C72" w:rsidRPr="00C02C72" w:rsidRDefault="00C02C72" w:rsidP="00C02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02C72" w:rsidRPr="00C02C72" w:rsidRDefault="00C02C72" w:rsidP="00C0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C02C72" w:rsidRPr="00C02C72" w:rsidRDefault="00C02C72" w:rsidP="00C02C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C02C7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3.2.</w:t>
      </w:r>
      <w:r w:rsidRPr="00C02C7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</w:t>
      </w:r>
      <w:r w:rsidRPr="00C02C7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Финансовое экономическое обеспечение основной образовательной программы начального общего образования</w:t>
      </w:r>
    </w:p>
    <w:p w:rsidR="00C02C72" w:rsidRPr="00C02C72" w:rsidRDefault="00C02C72" w:rsidP="00C02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обеспечение.</w:t>
      </w:r>
    </w:p>
    <w:p w:rsidR="00C02C72" w:rsidRPr="00C02C72" w:rsidRDefault="00C02C72" w:rsidP="00C02C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Финансирование образовательной деятельности осуществляется из двух источников: бюджет и внебюджет. Средства направлены на обновление и модернизацию материально-технической базы, обеспечение безопасности образовательной деятельности и выполнение мелкого ремонта здания. Отчет об использовании бюджетных и внебюджетных средств размещен на сайте </w:t>
      </w:r>
      <w:r w:rsidRPr="00C02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учреждения</w:t>
      </w:r>
    </w:p>
    <w:p w:rsidR="00A11291" w:rsidRDefault="00A11291"/>
    <w:sectPr w:rsidR="00A11291" w:rsidSect="00B23133">
      <w:headerReference w:type="default" r:id="rId13"/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A0" w:rsidRDefault="001E05A0" w:rsidP="001E05A0">
      <w:pPr>
        <w:spacing w:after="0" w:line="240" w:lineRule="auto"/>
      </w:pPr>
      <w:r>
        <w:separator/>
      </w:r>
    </w:p>
  </w:endnote>
  <w:endnote w:type="continuationSeparator" w:id="0">
    <w:p w:rsidR="001E05A0" w:rsidRDefault="001E05A0" w:rsidP="001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A0" w:rsidRDefault="001E05A0" w:rsidP="001E05A0">
      <w:pPr>
        <w:spacing w:after="0" w:line="240" w:lineRule="auto"/>
      </w:pPr>
      <w:r>
        <w:separator/>
      </w:r>
    </w:p>
  </w:footnote>
  <w:footnote w:type="continuationSeparator" w:id="0">
    <w:p w:rsidR="001E05A0" w:rsidRDefault="001E05A0" w:rsidP="001E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521978"/>
      <w:docPartObj>
        <w:docPartGallery w:val="Page Numbers (Top of Page)"/>
        <w:docPartUnique/>
      </w:docPartObj>
    </w:sdtPr>
    <w:sdtContent>
      <w:p w:rsidR="001E05A0" w:rsidRDefault="001E05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1E05A0" w:rsidRDefault="001E0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4E2DF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F02D76"/>
    <w:multiLevelType w:val="hybridMultilevel"/>
    <w:tmpl w:val="BF1E8178"/>
    <w:lvl w:ilvl="0" w:tplc="BB5423EE">
      <w:start w:val="1"/>
      <w:numFmt w:val="decimal"/>
      <w:lvlText w:val="%1."/>
      <w:lvlJc w:val="left"/>
      <w:pPr>
        <w:ind w:left="360" w:hanging="360"/>
      </w:pPr>
      <w:rPr>
        <w:rFonts w:cs="TimesNewRomanPSMT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55F"/>
    <w:multiLevelType w:val="hybridMultilevel"/>
    <w:tmpl w:val="D3BC60D8"/>
    <w:lvl w:ilvl="0" w:tplc="37D08184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67474"/>
    <w:multiLevelType w:val="hybridMultilevel"/>
    <w:tmpl w:val="BD02A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64A26"/>
    <w:multiLevelType w:val="hybridMultilevel"/>
    <w:tmpl w:val="AC6662EA"/>
    <w:lvl w:ilvl="0" w:tplc="C2E0982E">
      <w:start w:val="1"/>
      <w:numFmt w:val="bullet"/>
      <w:lvlText w:val="−"/>
      <w:lvlJc w:val="left"/>
      <w:pPr>
        <w:tabs>
          <w:tab w:val="num" w:pos="360"/>
        </w:tabs>
        <w:ind w:left="-320" w:firstLine="68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72F26"/>
    <w:multiLevelType w:val="hybridMultilevel"/>
    <w:tmpl w:val="BF1E8178"/>
    <w:lvl w:ilvl="0" w:tplc="BB5423EE">
      <w:start w:val="1"/>
      <w:numFmt w:val="decimal"/>
      <w:lvlText w:val="%1."/>
      <w:lvlJc w:val="left"/>
      <w:pPr>
        <w:ind w:left="360" w:hanging="360"/>
      </w:pPr>
      <w:rPr>
        <w:rFonts w:cs="TimesNewRomanPSMT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02420"/>
    <w:multiLevelType w:val="multilevel"/>
    <w:tmpl w:val="BD3AF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NR14"/>
      <w:lvlText w:val="%4."/>
      <w:lvlJc w:val="left"/>
      <w:pPr>
        <w:tabs>
          <w:tab w:val="num" w:pos="567"/>
        </w:tabs>
        <w:ind w:left="680" w:hanging="3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606B2CD9"/>
    <w:multiLevelType w:val="hybridMultilevel"/>
    <w:tmpl w:val="6A384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553C"/>
    <w:multiLevelType w:val="hybridMultilevel"/>
    <w:tmpl w:val="209C5DC6"/>
    <w:lvl w:ilvl="0" w:tplc="C2E0982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8647726"/>
    <w:multiLevelType w:val="multilevel"/>
    <w:tmpl w:val="26E0AF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ymbolMT" w:hAnsi="Times New Roman" w:cs="Times New Roman" w:hint="default"/>
        <w:i w:val="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7E427A0A"/>
    <w:multiLevelType w:val="multilevel"/>
    <w:tmpl w:val="076AB21E"/>
    <w:lvl w:ilvl="0">
      <w:start w:val="1"/>
      <w:numFmt w:val="upperRoman"/>
      <w:pStyle w:val="TNR14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FE"/>
    <w:rsid w:val="00094834"/>
    <w:rsid w:val="00133CFC"/>
    <w:rsid w:val="001E05A0"/>
    <w:rsid w:val="002A22F9"/>
    <w:rsid w:val="004D25FE"/>
    <w:rsid w:val="00A11291"/>
    <w:rsid w:val="00B23133"/>
    <w:rsid w:val="00BC5377"/>
    <w:rsid w:val="00C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C7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C02C72"/>
    <w:pPr>
      <w:keepNext/>
      <w:spacing w:before="240" w:after="60" w:line="276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02C72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02C72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C02C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94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02C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02C7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02C72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C02C72"/>
    <w:pPr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02C7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C02C72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02C7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02C7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C02C72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C02C72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C02C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02C7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02C72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02C72"/>
  </w:style>
  <w:style w:type="character" w:customStyle="1" w:styleId="10">
    <w:name w:val="Заголовок 1 Знак"/>
    <w:basedOn w:val="a0"/>
    <w:link w:val="1"/>
    <w:uiPriority w:val="9"/>
    <w:rsid w:val="00C02C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TNR141">
    <w:name w:val="TNR14_1"/>
    <w:aliases w:val="5"/>
    <w:basedOn w:val="1"/>
    <w:rsid w:val="00C02C72"/>
    <w:pPr>
      <w:numPr>
        <w:numId w:val="1"/>
      </w:numPr>
      <w:tabs>
        <w:tab w:val="clear" w:pos="720"/>
      </w:tabs>
      <w:ind w:left="0" w:firstLine="0"/>
    </w:pPr>
  </w:style>
  <w:style w:type="paragraph" w:styleId="a3">
    <w:name w:val="header"/>
    <w:basedOn w:val="a"/>
    <w:link w:val="a4"/>
    <w:uiPriority w:val="99"/>
    <w:unhideWhenUsed/>
    <w:rsid w:val="00C02C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C7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02C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2C7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C02C72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C02C72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2C7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1">
    <w:name w:val="Заголовок 3+"/>
    <w:basedOn w:val="a"/>
    <w:rsid w:val="00C02C7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C02C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02C72"/>
  </w:style>
  <w:style w:type="character" w:styleId="aa">
    <w:name w:val="Strong"/>
    <w:uiPriority w:val="22"/>
    <w:qFormat/>
    <w:rsid w:val="00C02C72"/>
    <w:rPr>
      <w:b/>
      <w:bCs/>
    </w:rPr>
  </w:style>
  <w:style w:type="character" w:styleId="ab">
    <w:name w:val="Emphasis"/>
    <w:uiPriority w:val="20"/>
    <w:qFormat/>
    <w:rsid w:val="00C02C72"/>
    <w:rPr>
      <w:i/>
      <w:iCs/>
    </w:rPr>
  </w:style>
  <w:style w:type="paragraph" w:styleId="ac">
    <w:name w:val="List Paragraph"/>
    <w:basedOn w:val="a"/>
    <w:uiPriority w:val="34"/>
    <w:qFormat/>
    <w:rsid w:val="00C02C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C0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 Знак2"/>
    <w:link w:val="ae"/>
    <w:uiPriority w:val="10"/>
    <w:rsid w:val="00C02C72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styleId="ae">
    <w:name w:val="Title"/>
    <w:basedOn w:val="a"/>
    <w:link w:val="22"/>
    <w:uiPriority w:val="10"/>
    <w:qFormat/>
    <w:rsid w:val="00C02C7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15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x-none" w:eastAsia="x-none"/>
    </w:rPr>
  </w:style>
  <w:style w:type="character" w:customStyle="1" w:styleId="14">
    <w:name w:val="Заголовок Знак1"/>
    <w:basedOn w:val="a0"/>
    <w:uiPriority w:val="10"/>
    <w:rsid w:val="00C02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jus">
    <w:name w:val="ajus"/>
    <w:basedOn w:val="a"/>
    <w:rsid w:val="00C0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">
    <w:name w:val="authors"/>
    <w:basedOn w:val="a0"/>
    <w:rsid w:val="00C02C72"/>
  </w:style>
  <w:style w:type="character" w:customStyle="1" w:styleId="type">
    <w:name w:val="type"/>
    <w:basedOn w:val="a0"/>
    <w:rsid w:val="00C02C72"/>
  </w:style>
  <w:style w:type="character" w:customStyle="1" w:styleId="15">
    <w:name w:val="Название Знак1"/>
    <w:basedOn w:val="a0"/>
    <w:uiPriority w:val="10"/>
    <w:rsid w:val="00C02C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No Spacing"/>
    <w:uiPriority w:val="1"/>
    <w:qFormat/>
    <w:rsid w:val="00C02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C02C72"/>
  </w:style>
  <w:style w:type="character" w:customStyle="1" w:styleId="af0">
    <w:name w:val="Текст сноски Знак"/>
    <w:basedOn w:val="a0"/>
    <w:link w:val="af1"/>
    <w:semiHidden/>
    <w:rsid w:val="00C02C7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0"/>
    <w:semiHidden/>
    <w:unhideWhenUsed/>
    <w:rsid w:val="00C02C7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C02C72"/>
    <w:rPr>
      <w:sz w:val="20"/>
      <w:szCs w:val="20"/>
    </w:rPr>
  </w:style>
  <w:style w:type="paragraph" w:styleId="2">
    <w:name w:val="List Bullet 2"/>
    <w:basedOn w:val="a"/>
    <w:semiHidden/>
    <w:unhideWhenUsed/>
    <w:rsid w:val="00C02C7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C02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basedOn w:val="a"/>
    <w:link w:val="af2"/>
    <w:semiHidden/>
    <w:unhideWhenUsed/>
    <w:rsid w:val="00C02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ой текст с отступом Знак1"/>
    <w:basedOn w:val="a0"/>
    <w:uiPriority w:val="99"/>
    <w:semiHidden/>
    <w:rsid w:val="00C02C72"/>
  </w:style>
  <w:style w:type="character" w:customStyle="1" w:styleId="23">
    <w:name w:val="Основной текст 2 Знак"/>
    <w:basedOn w:val="a0"/>
    <w:link w:val="24"/>
    <w:uiPriority w:val="99"/>
    <w:semiHidden/>
    <w:rsid w:val="00C02C7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C02C72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C02C72"/>
  </w:style>
  <w:style w:type="character" w:customStyle="1" w:styleId="32">
    <w:name w:val="Основной текст 3 Знак"/>
    <w:basedOn w:val="a0"/>
    <w:link w:val="33"/>
    <w:uiPriority w:val="99"/>
    <w:semiHidden/>
    <w:rsid w:val="00C02C7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semiHidden/>
    <w:unhideWhenUsed/>
    <w:rsid w:val="00C02C72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C02C72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C02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"/>
    <w:link w:val="25"/>
    <w:semiHidden/>
    <w:unhideWhenUsed/>
    <w:rsid w:val="00C02C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C02C72"/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C02C7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C02C7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C02C72"/>
    <w:rPr>
      <w:sz w:val="16"/>
      <w:szCs w:val="16"/>
    </w:rPr>
  </w:style>
  <w:style w:type="paragraph" w:customStyle="1" w:styleId="Zag2">
    <w:name w:val="Zag_2"/>
    <w:basedOn w:val="a"/>
    <w:rsid w:val="00C02C7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220">
    <w:name w:val="Основной текст 22"/>
    <w:basedOn w:val="a"/>
    <w:rsid w:val="00C02C72"/>
    <w:pPr>
      <w:suppressAutoHyphens/>
      <w:spacing w:after="120" w:line="48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C02C72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C02C72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2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C02C72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Heading1AA">
    <w:name w:val="Heading 1 A A"/>
    <w:next w:val="a"/>
    <w:autoRedefine/>
    <w:rsid w:val="00C02C72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36"/>
      <w:szCs w:val="20"/>
    </w:rPr>
  </w:style>
  <w:style w:type="paragraph" w:customStyle="1" w:styleId="msonormalcxspmiddle">
    <w:name w:val="msonormalcxspmiddle"/>
    <w:basedOn w:val="a"/>
    <w:rsid w:val="00C0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C02C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0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C02C7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02C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C02C72"/>
    <w:pPr>
      <w:widowControl w:val="0"/>
      <w:autoSpaceDE w:val="0"/>
      <w:autoSpaceDN w:val="0"/>
      <w:adjustRightInd w:val="0"/>
      <w:spacing w:after="0" w:line="252" w:lineRule="exact"/>
      <w:ind w:hanging="16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6">
    <w:name w:val="Style6"/>
    <w:basedOn w:val="a"/>
    <w:rsid w:val="00C02C72"/>
    <w:pPr>
      <w:widowControl w:val="0"/>
      <w:autoSpaceDE w:val="0"/>
      <w:autoSpaceDN w:val="0"/>
      <w:adjustRightInd w:val="0"/>
      <w:spacing w:after="0" w:line="245" w:lineRule="exact"/>
      <w:ind w:hanging="16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4">
    <w:name w:val="Style14"/>
    <w:basedOn w:val="a"/>
    <w:rsid w:val="00C02C72"/>
    <w:pPr>
      <w:widowControl w:val="0"/>
      <w:autoSpaceDE w:val="0"/>
      <w:autoSpaceDN w:val="0"/>
      <w:adjustRightInd w:val="0"/>
      <w:spacing w:after="0" w:line="256" w:lineRule="exact"/>
      <w:ind w:hanging="158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0">
    <w:name w:val="Style20"/>
    <w:basedOn w:val="a"/>
    <w:rsid w:val="00C02C72"/>
    <w:pPr>
      <w:widowControl w:val="0"/>
      <w:autoSpaceDE w:val="0"/>
      <w:autoSpaceDN w:val="0"/>
      <w:adjustRightInd w:val="0"/>
      <w:spacing w:after="0" w:line="259" w:lineRule="exact"/>
      <w:ind w:firstLine="281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3">
    <w:name w:val="Style23"/>
    <w:basedOn w:val="a"/>
    <w:rsid w:val="00C02C7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7">
    <w:name w:val="Style27"/>
    <w:basedOn w:val="a"/>
    <w:rsid w:val="00C02C72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4">
    <w:name w:val="Style4"/>
    <w:basedOn w:val="a"/>
    <w:rsid w:val="00C02C72"/>
    <w:pPr>
      <w:widowControl w:val="0"/>
      <w:autoSpaceDE w:val="0"/>
      <w:autoSpaceDN w:val="0"/>
      <w:adjustRightInd w:val="0"/>
      <w:spacing w:after="0" w:line="250" w:lineRule="exact"/>
      <w:ind w:firstLine="281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5">
    <w:name w:val="Style5"/>
    <w:basedOn w:val="a"/>
    <w:rsid w:val="00C02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9">
    <w:name w:val="Style9"/>
    <w:basedOn w:val="a"/>
    <w:rsid w:val="00C02C7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0">
    <w:name w:val="Style10"/>
    <w:basedOn w:val="a"/>
    <w:rsid w:val="00C02C72"/>
    <w:pPr>
      <w:widowControl w:val="0"/>
      <w:autoSpaceDE w:val="0"/>
      <w:autoSpaceDN w:val="0"/>
      <w:adjustRightInd w:val="0"/>
      <w:spacing w:after="0" w:line="263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5">
    <w:name w:val="Style15"/>
    <w:basedOn w:val="a"/>
    <w:rsid w:val="00C02C7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9">
    <w:name w:val="Style19"/>
    <w:basedOn w:val="a"/>
    <w:rsid w:val="00C02C72"/>
    <w:pPr>
      <w:widowControl w:val="0"/>
      <w:autoSpaceDE w:val="0"/>
      <w:autoSpaceDN w:val="0"/>
      <w:adjustRightInd w:val="0"/>
      <w:spacing w:after="0" w:line="245" w:lineRule="exact"/>
      <w:ind w:firstLine="281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5">
    <w:name w:val="Style25"/>
    <w:basedOn w:val="a"/>
    <w:rsid w:val="00C02C72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8">
    <w:name w:val="Style28"/>
    <w:basedOn w:val="a"/>
    <w:rsid w:val="00C02C72"/>
    <w:pPr>
      <w:widowControl w:val="0"/>
      <w:autoSpaceDE w:val="0"/>
      <w:autoSpaceDN w:val="0"/>
      <w:adjustRightInd w:val="0"/>
      <w:spacing w:after="0" w:line="242" w:lineRule="exact"/>
      <w:ind w:firstLine="1850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1">
    <w:name w:val="Style21"/>
    <w:basedOn w:val="a"/>
    <w:rsid w:val="00C02C72"/>
    <w:pPr>
      <w:widowControl w:val="0"/>
      <w:autoSpaceDE w:val="0"/>
      <w:autoSpaceDN w:val="0"/>
      <w:adjustRightInd w:val="0"/>
      <w:spacing w:after="0" w:line="180" w:lineRule="exact"/>
      <w:ind w:hanging="158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2">
    <w:name w:val="Style22"/>
    <w:basedOn w:val="a"/>
    <w:rsid w:val="00C02C72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31">
    <w:name w:val="Style31"/>
    <w:basedOn w:val="a"/>
    <w:rsid w:val="00C02C72"/>
    <w:pPr>
      <w:widowControl w:val="0"/>
      <w:autoSpaceDE w:val="0"/>
      <w:autoSpaceDN w:val="0"/>
      <w:adjustRightInd w:val="0"/>
      <w:spacing w:after="0" w:line="180" w:lineRule="exact"/>
      <w:ind w:hanging="166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36">
    <w:name w:val="Font Style36"/>
    <w:rsid w:val="00C02C72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46">
    <w:name w:val="Font Style46"/>
    <w:rsid w:val="00C02C72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0">
    <w:name w:val="Font Style40"/>
    <w:rsid w:val="00C02C72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41">
    <w:name w:val="Font Style41"/>
    <w:rsid w:val="00C02C72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43">
    <w:name w:val="Font Style43"/>
    <w:rsid w:val="00C02C72"/>
    <w:rPr>
      <w:rFonts w:ascii="Lucida Sans Unicode" w:hAnsi="Lucida Sans Unicode" w:cs="Lucida Sans Unicode" w:hint="default"/>
      <w:i/>
      <w:iCs/>
      <w:sz w:val="12"/>
      <w:szCs w:val="12"/>
    </w:rPr>
  </w:style>
  <w:style w:type="character" w:customStyle="1" w:styleId="FontStyle37">
    <w:name w:val="Font Style37"/>
    <w:rsid w:val="00C02C72"/>
    <w:rPr>
      <w:rFonts w:ascii="Arial" w:hAnsi="Arial" w:cs="Arial" w:hint="default"/>
      <w:i/>
      <w:iCs/>
      <w:sz w:val="18"/>
      <w:szCs w:val="18"/>
    </w:rPr>
  </w:style>
  <w:style w:type="character" w:customStyle="1" w:styleId="FontStyle39">
    <w:name w:val="Font Style39"/>
    <w:rsid w:val="00C02C72"/>
    <w:rPr>
      <w:rFonts w:ascii="Cambria" w:hAnsi="Cambria" w:cs="Cambria" w:hint="default"/>
      <w:b/>
      <w:bCs/>
      <w:sz w:val="26"/>
      <w:szCs w:val="26"/>
    </w:rPr>
  </w:style>
  <w:style w:type="character" w:customStyle="1" w:styleId="FontStyle48">
    <w:name w:val="Font Style48"/>
    <w:rsid w:val="00C02C72"/>
    <w:rPr>
      <w:rFonts w:ascii="Lucida Sans Unicode" w:hAnsi="Lucida Sans Unicode" w:cs="Lucida Sans Unicode" w:hint="default"/>
      <w:b/>
      <w:bCs/>
      <w:spacing w:val="-10"/>
      <w:sz w:val="16"/>
      <w:szCs w:val="16"/>
    </w:rPr>
  </w:style>
  <w:style w:type="character" w:customStyle="1" w:styleId="FontStyle47">
    <w:name w:val="Font Style47"/>
    <w:rsid w:val="00C02C72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49">
    <w:name w:val="Font Style49"/>
    <w:rsid w:val="00C02C72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2">
    <w:name w:val="Font Style42"/>
    <w:rsid w:val="00C02C72"/>
    <w:rPr>
      <w:rFonts w:ascii="Cambria" w:hAnsi="Cambria" w:cs="Cambria" w:hint="default"/>
      <w:b/>
      <w:bCs/>
      <w:sz w:val="12"/>
      <w:szCs w:val="12"/>
    </w:rPr>
  </w:style>
  <w:style w:type="character" w:customStyle="1" w:styleId="highlighthighlightactive">
    <w:name w:val="highlight highlight_active"/>
    <w:rsid w:val="00C02C72"/>
  </w:style>
  <w:style w:type="paragraph" w:customStyle="1" w:styleId="TNR14">
    <w:name w:val="TNR14"/>
    <w:basedOn w:val="a"/>
    <w:rsid w:val="00C02C72"/>
    <w:pPr>
      <w:numPr>
        <w:ilvl w:val="3"/>
        <w:numId w:val="3"/>
      </w:num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1">
    <w:name w:val="List 4"/>
    <w:basedOn w:val="a"/>
    <w:rsid w:val="00C02C72"/>
    <w:pPr>
      <w:spacing w:after="200" w:line="276" w:lineRule="auto"/>
      <w:ind w:left="1132" w:hanging="283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Заголовок 2+"/>
    <w:basedOn w:val="20"/>
    <w:rsid w:val="00C02C72"/>
    <w:pPr>
      <w:spacing w:before="0" w:after="0" w:line="360" w:lineRule="auto"/>
      <w:jc w:val="center"/>
    </w:pPr>
    <w:rPr>
      <w:rFonts w:ascii="Times New Roman" w:hAnsi="Times New Roman"/>
      <w:i w:val="0"/>
    </w:rPr>
  </w:style>
  <w:style w:type="paragraph" w:customStyle="1" w:styleId="19">
    <w:name w:val="Знак Знак Знак1 Знак Знак Знак Знак Знак Знак Знак"/>
    <w:basedOn w:val="a"/>
    <w:rsid w:val="00C02C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page number"/>
    <w:rsid w:val="00C02C72"/>
  </w:style>
  <w:style w:type="character" w:customStyle="1" w:styleId="af7">
    <w:name w:val="Текст выноски Знак"/>
    <w:basedOn w:val="a0"/>
    <w:link w:val="af8"/>
    <w:uiPriority w:val="99"/>
    <w:semiHidden/>
    <w:rsid w:val="00C02C7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Balloon Text"/>
    <w:basedOn w:val="a"/>
    <w:link w:val="af7"/>
    <w:uiPriority w:val="99"/>
    <w:semiHidden/>
    <w:unhideWhenUsed/>
    <w:rsid w:val="00C02C7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1a">
    <w:name w:val="Текст выноски Знак1"/>
    <w:basedOn w:val="a0"/>
    <w:uiPriority w:val="99"/>
    <w:semiHidden/>
    <w:rsid w:val="00C02C72"/>
    <w:rPr>
      <w:rFonts w:ascii="Segoe UI" w:hAnsi="Segoe UI" w:cs="Segoe UI"/>
      <w:sz w:val="18"/>
      <w:szCs w:val="18"/>
    </w:rPr>
  </w:style>
  <w:style w:type="character" w:customStyle="1" w:styleId="bibliobookauthortitle">
    <w:name w:val="biblio_book_author_title"/>
    <w:rsid w:val="00C02C72"/>
  </w:style>
  <w:style w:type="character" w:customStyle="1" w:styleId="bibliobooksequencestitle">
    <w:name w:val="biblio_book_sequences_title"/>
    <w:rsid w:val="00C02C72"/>
  </w:style>
  <w:style w:type="character" w:customStyle="1" w:styleId="serieitem">
    <w:name w:val="serie_item"/>
    <w:rsid w:val="00C02C72"/>
  </w:style>
  <w:style w:type="paragraph" w:customStyle="1" w:styleId="ConsPlusTitle">
    <w:name w:val="ConsPlusTitle"/>
    <w:rsid w:val="00C02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b">
    <w:name w:val="toc 1"/>
    <w:basedOn w:val="a"/>
    <w:next w:val="a"/>
    <w:autoRedefine/>
    <w:semiHidden/>
    <w:rsid w:val="00C02C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rsid w:val="00C02C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0">
    <w:name w:val="Основной текст 23"/>
    <w:basedOn w:val="a"/>
    <w:rsid w:val="00C02C72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29">
    <w:name w:val="Обычный2"/>
    <w:rsid w:val="00C02C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02C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semiHidden/>
    <w:unhideWhenUsed/>
    <w:rsid w:val="00C02C72"/>
  </w:style>
  <w:style w:type="paragraph" w:styleId="2a">
    <w:name w:val="toc 2"/>
    <w:basedOn w:val="a"/>
    <w:next w:val="a"/>
    <w:autoRedefine/>
    <w:semiHidden/>
    <w:rsid w:val="00C02C72"/>
    <w:pPr>
      <w:spacing w:after="200" w:line="276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36">
    <w:name w:val="toc 3"/>
    <w:basedOn w:val="a"/>
    <w:next w:val="a"/>
    <w:autoRedefine/>
    <w:semiHidden/>
    <w:rsid w:val="00C02C72"/>
    <w:pPr>
      <w:spacing w:after="200" w:line="276" w:lineRule="auto"/>
      <w:ind w:left="44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9"/>
    <w:uiPriority w:val="59"/>
    <w:rsid w:val="00C02C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9"/>
    <w:uiPriority w:val="59"/>
    <w:rsid w:val="00C02C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9"/>
    <w:uiPriority w:val="59"/>
    <w:rsid w:val="00C02C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азвание Знак"/>
    <w:rsid w:val="00C02C72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character" w:customStyle="1" w:styleId="110">
    <w:name w:val="Заголовок 1 Знак1"/>
    <w:basedOn w:val="a0"/>
    <w:uiPriority w:val="9"/>
    <w:rsid w:val="00C02C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C7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C02C72"/>
    <w:pPr>
      <w:keepNext/>
      <w:spacing w:before="240" w:after="60" w:line="276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02C72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02C72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C02C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94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02C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02C7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02C72"/>
    <w:pPr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C02C72"/>
    <w:pPr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02C7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C02C72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02C7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02C7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C02C72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C02C72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C02C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02C7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02C72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02C72"/>
  </w:style>
  <w:style w:type="character" w:customStyle="1" w:styleId="10">
    <w:name w:val="Заголовок 1 Знак"/>
    <w:basedOn w:val="a0"/>
    <w:link w:val="1"/>
    <w:uiPriority w:val="9"/>
    <w:rsid w:val="00C02C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TNR141">
    <w:name w:val="TNR14_1"/>
    <w:aliases w:val="5"/>
    <w:basedOn w:val="1"/>
    <w:rsid w:val="00C02C72"/>
    <w:pPr>
      <w:numPr>
        <w:numId w:val="1"/>
      </w:numPr>
      <w:tabs>
        <w:tab w:val="clear" w:pos="720"/>
      </w:tabs>
      <w:ind w:left="0" w:firstLine="0"/>
    </w:pPr>
  </w:style>
  <w:style w:type="paragraph" w:styleId="a3">
    <w:name w:val="header"/>
    <w:basedOn w:val="a"/>
    <w:link w:val="a4"/>
    <w:uiPriority w:val="99"/>
    <w:unhideWhenUsed/>
    <w:rsid w:val="00C02C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C7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02C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2C7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C02C72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C02C72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C02C7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1">
    <w:name w:val="Заголовок 3+"/>
    <w:basedOn w:val="a"/>
    <w:rsid w:val="00C02C7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rsid w:val="00C02C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C02C72"/>
  </w:style>
  <w:style w:type="character" w:styleId="aa">
    <w:name w:val="Strong"/>
    <w:uiPriority w:val="22"/>
    <w:qFormat/>
    <w:rsid w:val="00C02C72"/>
    <w:rPr>
      <w:b/>
      <w:bCs/>
    </w:rPr>
  </w:style>
  <w:style w:type="character" w:styleId="ab">
    <w:name w:val="Emphasis"/>
    <w:uiPriority w:val="20"/>
    <w:qFormat/>
    <w:rsid w:val="00C02C72"/>
    <w:rPr>
      <w:i/>
      <w:iCs/>
    </w:rPr>
  </w:style>
  <w:style w:type="paragraph" w:styleId="ac">
    <w:name w:val="List Paragraph"/>
    <w:basedOn w:val="a"/>
    <w:uiPriority w:val="34"/>
    <w:qFormat/>
    <w:rsid w:val="00C02C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C0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 Знак2"/>
    <w:link w:val="ae"/>
    <w:uiPriority w:val="10"/>
    <w:rsid w:val="00C02C72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styleId="ae">
    <w:name w:val="Title"/>
    <w:basedOn w:val="a"/>
    <w:link w:val="22"/>
    <w:uiPriority w:val="10"/>
    <w:qFormat/>
    <w:rsid w:val="00C02C7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15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8"/>
      <w:lang w:val="x-none" w:eastAsia="x-none"/>
    </w:rPr>
  </w:style>
  <w:style w:type="character" w:customStyle="1" w:styleId="14">
    <w:name w:val="Заголовок Знак1"/>
    <w:basedOn w:val="a0"/>
    <w:uiPriority w:val="10"/>
    <w:rsid w:val="00C02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jus">
    <w:name w:val="ajus"/>
    <w:basedOn w:val="a"/>
    <w:rsid w:val="00C0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">
    <w:name w:val="authors"/>
    <w:basedOn w:val="a0"/>
    <w:rsid w:val="00C02C72"/>
  </w:style>
  <w:style w:type="character" w:customStyle="1" w:styleId="type">
    <w:name w:val="type"/>
    <w:basedOn w:val="a0"/>
    <w:rsid w:val="00C02C72"/>
  </w:style>
  <w:style w:type="character" w:customStyle="1" w:styleId="15">
    <w:name w:val="Название Знак1"/>
    <w:basedOn w:val="a0"/>
    <w:uiPriority w:val="10"/>
    <w:rsid w:val="00C02C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No Spacing"/>
    <w:uiPriority w:val="1"/>
    <w:qFormat/>
    <w:rsid w:val="00C02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C02C72"/>
  </w:style>
  <w:style w:type="character" w:customStyle="1" w:styleId="af0">
    <w:name w:val="Текст сноски Знак"/>
    <w:basedOn w:val="a0"/>
    <w:link w:val="af1"/>
    <w:semiHidden/>
    <w:rsid w:val="00C02C7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0"/>
    <w:semiHidden/>
    <w:unhideWhenUsed/>
    <w:rsid w:val="00C02C7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6">
    <w:name w:val="Текст сноски Знак1"/>
    <w:basedOn w:val="a0"/>
    <w:uiPriority w:val="99"/>
    <w:semiHidden/>
    <w:rsid w:val="00C02C72"/>
    <w:rPr>
      <w:sz w:val="20"/>
      <w:szCs w:val="20"/>
    </w:rPr>
  </w:style>
  <w:style w:type="paragraph" w:styleId="2">
    <w:name w:val="List Bullet 2"/>
    <w:basedOn w:val="a"/>
    <w:semiHidden/>
    <w:unhideWhenUsed/>
    <w:rsid w:val="00C02C7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C02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basedOn w:val="a"/>
    <w:link w:val="af2"/>
    <w:semiHidden/>
    <w:unhideWhenUsed/>
    <w:rsid w:val="00C02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ой текст с отступом Знак1"/>
    <w:basedOn w:val="a0"/>
    <w:uiPriority w:val="99"/>
    <w:semiHidden/>
    <w:rsid w:val="00C02C72"/>
  </w:style>
  <w:style w:type="character" w:customStyle="1" w:styleId="23">
    <w:name w:val="Основной текст 2 Знак"/>
    <w:basedOn w:val="a0"/>
    <w:link w:val="24"/>
    <w:uiPriority w:val="99"/>
    <w:semiHidden/>
    <w:rsid w:val="00C02C7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C02C72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C02C72"/>
  </w:style>
  <w:style w:type="character" w:customStyle="1" w:styleId="32">
    <w:name w:val="Основной текст 3 Знак"/>
    <w:basedOn w:val="a0"/>
    <w:link w:val="33"/>
    <w:uiPriority w:val="99"/>
    <w:semiHidden/>
    <w:rsid w:val="00C02C7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semiHidden/>
    <w:unhideWhenUsed/>
    <w:rsid w:val="00C02C72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C02C72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C02C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"/>
    <w:link w:val="25"/>
    <w:semiHidden/>
    <w:unhideWhenUsed/>
    <w:rsid w:val="00C02C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C02C72"/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C02C7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C02C7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C02C72"/>
    <w:rPr>
      <w:sz w:val="16"/>
      <w:szCs w:val="16"/>
    </w:rPr>
  </w:style>
  <w:style w:type="paragraph" w:customStyle="1" w:styleId="Zag2">
    <w:name w:val="Zag_2"/>
    <w:basedOn w:val="a"/>
    <w:rsid w:val="00C02C7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220">
    <w:name w:val="Основной текст 22"/>
    <w:basedOn w:val="a"/>
    <w:rsid w:val="00C02C72"/>
    <w:pPr>
      <w:suppressAutoHyphens/>
      <w:spacing w:after="120" w:line="48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C02C72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C02C72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2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C02C72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Heading1AA">
    <w:name w:val="Heading 1 A A"/>
    <w:next w:val="a"/>
    <w:autoRedefine/>
    <w:rsid w:val="00C02C72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36"/>
      <w:szCs w:val="20"/>
    </w:rPr>
  </w:style>
  <w:style w:type="paragraph" w:customStyle="1" w:styleId="msonormalcxspmiddle">
    <w:name w:val="msonormalcxspmiddle"/>
    <w:basedOn w:val="a"/>
    <w:rsid w:val="00C0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C02C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0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C02C7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02C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C02C72"/>
    <w:pPr>
      <w:widowControl w:val="0"/>
      <w:autoSpaceDE w:val="0"/>
      <w:autoSpaceDN w:val="0"/>
      <w:adjustRightInd w:val="0"/>
      <w:spacing w:after="0" w:line="252" w:lineRule="exact"/>
      <w:ind w:hanging="16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6">
    <w:name w:val="Style6"/>
    <w:basedOn w:val="a"/>
    <w:rsid w:val="00C02C72"/>
    <w:pPr>
      <w:widowControl w:val="0"/>
      <w:autoSpaceDE w:val="0"/>
      <w:autoSpaceDN w:val="0"/>
      <w:adjustRightInd w:val="0"/>
      <w:spacing w:after="0" w:line="245" w:lineRule="exact"/>
      <w:ind w:hanging="166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4">
    <w:name w:val="Style14"/>
    <w:basedOn w:val="a"/>
    <w:rsid w:val="00C02C72"/>
    <w:pPr>
      <w:widowControl w:val="0"/>
      <w:autoSpaceDE w:val="0"/>
      <w:autoSpaceDN w:val="0"/>
      <w:adjustRightInd w:val="0"/>
      <w:spacing w:after="0" w:line="256" w:lineRule="exact"/>
      <w:ind w:hanging="158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0">
    <w:name w:val="Style20"/>
    <w:basedOn w:val="a"/>
    <w:rsid w:val="00C02C72"/>
    <w:pPr>
      <w:widowControl w:val="0"/>
      <w:autoSpaceDE w:val="0"/>
      <w:autoSpaceDN w:val="0"/>
      <w:adjustRightInd w:val="0"/>
      <w:spacing w:after="0" w:line="259" w:lineRule="exact"/>
      <w:ind w:firstLine="281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3">
    <w:name w:val="Style23"/>
    <w:basedOn w:val="a"/>
    <w:rsid w:val="00C02C7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7">
    <w:name w:val="Style27"/>
    <w:basedOn w:val="a"/>
    <w:rsid w:val="00C02C72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4">
    <w:name w:val="Style4"/>
    <w:basedOn w:val="a"/>
    <w:rsid w:val="00C02C72"/>
    <w:pPr>
      <w:widowControl w:val="0"/>
      <w:autoSpaceDE w:val="0"/>
      <w:autoSpaceDN w:val="0"/>
      <w:adjustRightInd w:val="0"/>
      <w:spacing w:after="0" w:line="250" w:lineRule="exact"/>
      <w:ind w:firstLine="281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5">
    <w:name w:val="Style5"/>
    <w:basedOn w:val="a"/>
    <w:rsid w:val="00C02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9">
    <w:name w:val="Style9"/>
    <w:basedOn w:val="a"/>
    <w:rsid w:val="00C02C7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0">
    <w:name w:val="Style10"/>
    <w:basedOn w:val="a"/>
    <w:rsid w:val="00C02C72"/>
    <w:pPr>
      <w:widowControl w:val="0"/>
      <w:autoSpaceDE w:val="0"/>
      <w:autoSpaceDN w:val="0"/>
      <w:adjustRightInd w:val="0"/>
      <w:spacing w:after="0" w:line="263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5">
    <w:name w:val="Style15"/>
    <w:basedOn w:val="a"/>
    <w:rsid w:val="00C02C7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19">
    <w:name w:val="Style19"/>
    <w:basedOn w:val="a"/>
    <w:rsid w:val="00C02C72"/>
    <w:pPr>
      <w:widowControl w:val="0"/>
      <w:autoSpaceDE w:val="0"/>
      <w:autoSpaceDN w:val="0"/>
      <w:adjustRightInd w:val="0"/>
      <w:spacing w:after="0" w:line="245" w:lineRule="exact"/>
      <w:ind w:firstLine="281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5">
    <w:name w:val="Style25"/>
    <w:basedOn w:val="a"/>
    <w:rsid w:val="00C02C72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8">
    <w:name w:val="Style28"/>
    <w:basedOn w:val="a"/>
    <w:rsid w:val="00C02C72"/>
    <w:pPr>
      <w:widowControl w:val="0"/>
      <w:autoSpaceDE w:val="0"/>
      <w:autoSpaceDN w:val="0"/>
      <w:adjustRightInd w:val="0"/>
      <w:spacing w:after="0" w:line="242" w:lineRule="exact"/>
      <w:ind w:firstLine="1850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1">
    <w:name w:val="Style21"/>
    <w:basedOn w:val="a"/>
    <w:rsid w:val="00C02C72"/>
    <w:pPr>
      <w:widowControl w:val="0"/>
      <w:autoSpaceDE w:val="0"/>
      <w:autoSpaceDN w:val="0"/>
      <w:adjustRightInd w:val="0"/>
      <w:spacing w:after="0" w:line="180" w:lineRule="exact"/>
      <w:ind w:hanging="158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22">
    <w:name w:val="Style22"/>
    <w:basedOn w:val="a"/>
    <w:rsid w:val="00C02C72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31">
    <w:name w:val="Style31"/>
    <w:basedOn w:val="a"/>
    <w:rsid w:val="00C02C72"/>
    <w:pPr>
      <w:widowControl w:val="0"/>
      <w:autoSpaceDE w:val="0"/>
      <w:autoSpaceDN w:val="0"/>
      <w:adjustRightInd w:val="0"/>
      <w:spacing w:after="0" w:line="180" w:lineRule="exact"/>
      <w:ind w:hanging="166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36">
    <w:name w:val="Font Style36"/>
    <w:rsid w:val="00C02C72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46">
    <w:name w:val="Font Style46"/>
    <w:rsid w:val="00C02C72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0">
    <w:name w:val="Font Style40"/>
    <w:rsid w:val="00C02C72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41">
    <w:name w:val="Font Style41"/>
    <w:rsid w:val="00C02C72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43">
    <w:name w:val="Font Style43"/>
    <w:rsid w:val="00C02C72"/>
    <w:rPr>
      <w:rFonts w:ascii="Lucida Sans Unicode" w:hAnsi="Lucida Sans Unicode" w:cs="Lucida Sans Unicode" w:hint="default"/>
      <w:i/>
      <w:iCs/>
      <w:sz w:val="12"/>
      <w:szCs w:val="12"/>
    </w:rPr>
  </w:style>
  <w:style w:type="character" w:customStyle="1" w:styleId="FontStyle37">
    <w:name w:val="Font Style37"/>
    <w:rsid w:val="00C02C72"/>
    <w:rPr>
      <w:rFonts w:ascii="Arial" w:hAnsi="Arial" w:cs="Arial" w:hint="default"/>
      <w:i/>
      <w:iCs/>
      <w:sz w:val="18"/>
      <w:szCs w:val="18"/>
    </w:rPr>
  </w:style>
  <w:style w:type="character" w:customStyle="1" w:styleId="FontStyle39">
    <w:name w:val="Font Style39"/>
    <w:rsid w:val="00C02C72"/>
    <w:rPr>
      <w:rFonts w:ascii="Cambria" w:hAnsi="Cambria" w:cs="Cambria" w:hint="default"/>
      <w:b/>
      <w:bCs/>
      <w:sz w:val="26"/>
      <w:szCs w:val="26"/>
    </w:rPr>
  </w:style>
  <w:style w:type="character" w:customStyle="1" w:styleId="FontStyle48">
    <w:name w:val="Font Style48"/>
    <w:rsid w:val="00C02C72"/>
    <w:rPr>
      <w:rFonts w:ascii="Lucida Sans Unicode" w:hAnsi="Lucida Sans Unicode" w:cs="Lucida Sans Unicode" w:hint="default"/>
      <w:b/>
      <w:bCs/>
      <w:spacing w:val="-10"/>
      <w:sz w:val="16"/>
      <w:szCs w:val="16"/>
    </w:rPr>
  </w:style>
  <w:style w:type="character" w:customStyle="1" w:styleId="FontStyle47">
    <w:name w:val="Font Style47"/>
    <w:rsid w:val="00C02C72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49">
    <w:name w:val="Font Style49"/>
    <w:rsid w:val="00C02C72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2">
    <w:name w:val="Font Style42"/>
    <w:rsid w:val="00C02C72"/>
    <w:rPr>
      <w:rFonts w:ascii="Cambria" w:hAnsi="Cambria" w:cs="Cambria" w:hint="default"/>
      <w:b/>
      <w:bCs/>
      <w:sz w:val="12"/>
      <w:szCs w:val="12"/>
    </w:rPr>
  </w:style>
  <w:style w:type="character" w:customStyle="1" w:styleId="highlighthighlightactive">
    <w:name w:val="highlight highlight_active"/>
    <w:rsid w:val="00C02C72"/>
  </w:style>
  <w:style w:type="paragraph" w:customStyle="1" w:styleId="TNR14">
    <w:name w:val="TNR14"/>
    <w:basedOn w:val="a"/>
    <w:rsid w:val="00C02C72"/>
    <w:pPr>
      <w:numPr>
        <w:ilvl w:val="3"/>
        <w:numId w:val="3"/>
      </w:num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1">
    <w:name w:val="List 4"/>
    <w:basedOn w:val="a"/>
    <w:rsid w:val="00C02C72"/>
    <w:pPr>
      <w:spacing w:after="200" w:line="276" w:lineRule="auto"/>
      <w:ind w:left="1132" w:hanging="283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Заголовок 2+"/>
    <w:basedOn w:val="20"/>
    <w:rsid w:val="00C02C72"/>
    <w:pPr>
      <w:spacing w:before="0" w:after="0" w:line="360" w:lineRule="auto"/>
      <w:jc w:val="center"/>
    </w:pPr>
    <w:rPr>
      <w:rFonts w:ascii="Times New Roman" w:hAnsi="Times New Roman"/>
      <w:i w:val="0"/>
    </w:rPr>
  </w:style>
  <w:style w:type="paragraph" w:customStyle="1" w:styleId="19">
    <w:name w:val="Знак Знак Знак1 Знак Знак Знак Знак Знак Знак Знак"/>
    <w:basedOn w:val="a"/>
    <w:rsid w:val="00C02C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page number"/>
    <w:rsid w:val="00C02C72"/>
  </w:style>
  <w:style w:type="character" w:customStyle="1" w:styleId="af7">
    <w:name w:val="Текст выноски Знак"/>
    <w:basedOn w:val="a0"/>
    <w:link w:val="af8"/>
    <w:uiPriority w:val="99"/>
    <w:semiHidden/>
    <w:rsid w:val="00C02C7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Balloon Text"/>
    <w:basedOn w:val="a"/>
    <w:link w:val="af7"/>
    <w:uiPriority w:val="99"/>
    <w:semiHidden/>
    <w:unhideWhenUsed/>
    <w:rsid w:val="00C02C7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1a">
    <w:name w:val="Текст выноски Знак1"/>
    <w:basedOn w:val="a0"/>
    <w:uiPriority w:val="99"/>
    <w:semiHidden/>
    <w:rsid w:val="00C02C72"/>
    <w:rPr>
      <w:rFonts w:ascii="Segoe UI" w:hAnsi="Segoe UI" w:cs="Segoe UI"/>
      <w:sz w:val="18"/>
      <w:szCs w:val="18"/>
    </w:rPr>
  </w:style>
  <w:style w:type="character" w:customStyle="1" w:styleId="bibliobookauthortitle">
    <w:name w:val="biblio_book_author_title"/>
    <w:rsid w:val="00C02C72"/>
  </w:style>
  <w:style w:type="character" w:customStyle="1" w:styleId="bibliobooksequencestitle">
    <w:name w:val="biblio_book_sequences_title"/>
    <w:rsid w:val="00C02C72"/>
  </w:style>
  <w:style w:type="character" w:customStyle="1" w:styleId="serieitem">
    <w:name w:val="serie_item"/>
    <w:rsid w:val="00C02C72"/>
  </w:style>
  <w:style w:type="paragraph" w:customStyle="1" w:styleId="ConsPlusTitle">
    <w:name w:val="ConsPlusTitle"/>
    <w:rsid w:val="00C02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b">
    <w:name w:val="toc 1"/>
    <w:basedOn w:val="a"/>
    <w:next w:val="a"/>
    <w:autoRedefine/>
    <w:semiHidden/>
    <w:rsid w:val="00C02C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rsid w:val="00C02C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0">
    <w:name w:val="Основной текст 23"/>
    <w:basedOn w:val="a"/>
    <w:rsid w:val="00C02C72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29">
    <w:name w:val="Обычный2"/>
    <w:rsid w:val="00C02C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02C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semiHidden/>
    <w:unhideWhenUsed/>
    <w:rsid w:val="00C02C72"/>
  </w:style>
  <w:style w:type="paragraph" w:styleId="2a">
    <w:name w:val="toc 2"/>
    <w:basedOn w:val="a"/>
    <w:next w:val="a"/>
    <w:autoRedefine/>
    <w:semiHidden/>
    <w:rsid w:val="00C02C72"/>
    <w:pPr>
      <w:spacing w:after="200" w:line="276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36">
    <w:name w:val="toc 3"/>
    <w:basedOn w:val="a"/>
    <w:next w:val="a"/>
    <w:autoRedefine/>
    <w:semiHidden/>
    <w:rsid w:val="00C02C72"/>
    <w:pPr>
      <w:spacing w:after="200" w:line="276" w:lineRule="auto"/>
      <w:ind w:left="44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9"/>
    <w:uiPriority w:val="59"/>
    <w:rsid w:val="00C02C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9"/>
    <w:uiPriority w:val="59"/>
    <w:rsid w:val="00C02C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9"/>
    <w:uiPriority w:val="59"/>
    <w:rsid w:val="00C02C7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азвание Знак"/>
    <w:rsid w:val="00C02C72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character" w:customStyle="1" w:styleId="110">
    <w:name w:val="Заголовок 1 Знак1"/>
    <w:basedOn w:val="a0"/>
    <w:uiPriority w:val="9"/>
    <w:rsid w:val="00C02C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lections/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5759</Words>
  <Characters>32831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Kab-210</cp:lastModifiedBy>
  <cp:revision>6</cp:revision>
  <dcterms:created xsi:type="dcterms:W3CDTF">2019-10-14T04:13:00Z</dcterms:created>
  <dcterms:modified xsi:type="dcterms:W3CDTF">2022-09-19T09:18:00Z</dcterms:modified>
</cp:coreProperties>
</file>